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4"/>
        <w:tblpPr w:leftFromText="180" w:rightFromText="180" w:vertAnchor="text" w:horzAnchor="page" w:tblpXSpec="right" w:tblpY="-7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8A7ABE" w:rsidTr="0068252B">
        <w:tc>
          <w:tcPr>
            <w:tcW w:w="5778" w:type="dxa"/>
          </w:tcPr>
          <w:p w:rsidR="008A7ABE" w:rsidRPr="002F5648" w:rsidRDefault="008A7ABE" w:rsidP="0068252B">
            <w:pPr>
              <w:rPr>
                <w:rFonts w:ascii="Times New Roman" w:eastAsia="Calibri" w:hAnsi="Times New Roman" w:cs="Times New Roman"/>
                <w:sz w:val="24"/>
                <w:szCs w:val="24"/>
                <w:lang w:val="ru-RU" w:eastAsia="ru-RU"/>
              </w:rPr>
            </w:pPr>
            <w:r w:rsidRPr="002F5648">
              <w:rPr>
                <w:rFonts w:ascii="Times New Roman" w:eastAsia="Calibri" w:hAnsi="Times New Roman" w:cs="Times New Roman"/>
                <w:sz w:val="24"/>
                <w:szCs w:val="24"/>
                <w:lang w:val="ru-RU" w:eastAsia="ru-RU"/>
              </w:rPr>
              <w:t>Приложение №1к ООП ООО МБОУ «СОШ № 2</w:t>
            </w:r>
          </w:p>
          <w:p w:rsidR="008A7ABE" w:rsidRPr="002F5648" w:rsidRDefault="008A7ABE" w:rsidP="0068252B">
            <w:pPr>
              <w:rPr>
                <w:rFonts w:ascii="Times New Roman" w:eastAsia="Calibri" w:hAnsi="Times New Roman" w:cs="Times New Roman"/>
                <w:sz w:val="24"/>
                <w:szCs w:val="24"/>
                <w:lang w:val="ru-RU" w:eastAsia="ru-RU"/>
              </w:rPr>
            </w:pPr>
            <w:r w:rsidRPr="002F5648">
              <w:rPr>
                <w:rFonts w:ascii="Times New Roman" w:eastAsia="Calibri" w:hAnsi="Times New Roman" w:cs="Times New Roman"/>
                <w:sz w:val="24"/>
                <w:szCs w:val="24"/>
                <w:lang w:val="ru-RU" w:eastAsia="ru-RU"/>
              </w:rPr>
              <w:t>с. Новые Атаги им. Керимовой З.А.»</w:t>
            </w:r>
          </w:p>
          <w:p w:rsidR="008A7ABE" w:rsidRPr="002F5648" w:rsidRDefault="008A7ABE" w:rsidP="0068252B">
            <w:pPr>
              <w:jc w:val="center"/>
              <w:rPr>
                <w:rFonts w:eastAsia="Calibri"/>
                <w:i/>
                <w:sz w:val="24"/>
                <w:szCs w:val="24"/>
                <w:lang w:val="ru-RU" w:eastAsia="ru-RU"/>
              </w:rPr>
            </w:pPr>
          </w:p>
        </w:tc>
      </w:tr>
    </w:tbl>
    <w:p w:rsidR="008A7ABE" w:rsidRDefault="008A7ABE" w:rsidP="008A7ABE">
      <w:pPr>
        <w:spacing w:after="0"/>
        <w:jc w:val="right"/>
      </w:pPr>
    </w:p>
    <w:p w:rsidR="008A7ABE" w:rsidRDefault="008A7ABE" w:rsidP="008A7ABE">
      <w:pPr>
        <w:spacing w:after="0"/>
        <w:ind w:left="120"/>
        <w:jc w:val="center"/>
      </w:pPr>
    </w:p>
    <w:p w:rsidR="008A7ABE" w:rsidRDefault="008A7ABE" w:rsidP="008A7ABE">
      <w:pPr>
        <w:spacing w:after="0"/>
        <w:ind w:left="120"/>
        <w:jc w:val="center"/>
      </w:pPr>
    </w:p>
    <w:p w:rsidR="008A7ABE" w:rsidRDefault="008A7ABE" w:rsidP="008A7ABE">
      <w:pPr>
        <w:spacing w:after="0"/>
        <w:ind w:left="120"/>
        <w:jc w:val="center"/>
      </w:pPr>
    </w:p>
    <w:p w:rsidR="008A7ABE" w:rsidRDefault="008A7ABE" w:rsidP="008A7ABE">
      <w:pPr>
        <w:spacing w:after="0"/>
        <w:ind w:left="120"/>
        <w:jc w:val="center"/>
      </w:pPr>
    </w:p>
    <w:p w:rsidR="008A7ABE" w:rsidRDefault="008A7ABE" w:rsidP="008A7ABE">
      <w:pPr>
        <w:spacing w:after="0" w:line="240" w:lineRule="auto"/>
        <w:rPr>
          <w:rFonts w:ascii="Times New Roman" w:hAnsi="Times New Roman" w:cs="Times New Roman"/>
          <w:sz w:val="28"/>
          <w:szCs w:val="28"/>
        </w:rPr>
      </w:pPr>
    </w:p>
    <w:p w:rsidR="008A7ABE" w:rsidRDefault="008A7ABE" w:rsidP="008A7ABE">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8A7ABE" w:rsidRDefault="008A7ABE" w:rsidP="008A7ABE">
      <w:pPr>
        <w:shd w:val="clear" w:color="auto" w:fill="FFFFFF"/>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РАБОЧАЯ ПРОГРАММА</w:t>
      </w:r>
    </w:p>
    <w:p w:rsidR="008A7ABE" w:rsidRPr="008A7ABE" w:rsidRDefault="008A7ABE" w:rsidP="008A7ABE">
      <w:pPr>
        <w:shd w:val="clear" w:color="auto" w:fill="FFFFFF"/>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по учебному курсу </w:t>
      </w:r>
    </w:p>
    <w:p w:rsidR="003C5717" w:rsidRPr="008A7ABE" w:rsidRDefault="008A7ABE" w:rsidP="008A7ABE">
      <w:pPr>
        <w:shd w:val="clear" w:color="auto" w:fill="FFFFFF"/>
        <w:spacing w:after="15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Занимательная биология </w:t>
      </w:r>
      <w:proofErr w:type="gramStart"/>
      <w:r>
        <w:rPr>
          <w:rFonts w:ascii="Times New Roman" w:eastAsia="Times New Roman" w:hAnsi="Times New Roman" w:cs="Times New Roman"/>
          <w:b/>
          <w:color w:val="000000"/>
          <w:sz w:val="28"/>
          <w:szCs w:val="28"/>
          <w:lang w:eastAsia="ru-RU"/>
        </w:rPr>
        <w:t>(</w:t>
      </w:r>
      <w:r w:rsidRPr="00CB5F82">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Мир</w:t>
      </w:r>
      <w:proofErr w:type="gramEnd"/>
      <w:r>
        <w:rPr>
          <w:rFonts w:ascii="Times New Roman" w:eastAsia="Times New Roman" w:hAnsi="Times New Roman" w:cs="Times New Roman"/>
          <w:b/>
          <w:bCs/>
          <w:color w:val="000000"/>
          <w:sz w:val="28"/>
          <w:szCs w:val="28"/>
          <w:lang w:eastAsia="ru-RU"/>
        </w:rPr>
        <w:t xml:space="preserve"> </w:t>
      </w:r>
      <w:r w:rsidRPr="00CB5F82">
        <w:rPr>
          <w:rFonts w:ascii="Times New Roman" w:eastAsia="Times New Roman" w:hAnsi="Times New Roman" w:cs="Times New Roman"/>
          <w:b/>
          <w:bCs/>
          <w:color w:val="000000"/>
          <w:sz w:val="28"/>
          <w:szCs w:val="28"/>
          <w:lang w:eastAsia="ru-RU"/>
        </w:rPr>
        <w:t xml:space="preserve">  растений»</w:t>
      </w:r>
      <w:r>
        <w:rPr>
          <w:rFonts w:ascii="Times New Roman" w:eastAsia="Times New Roman" w:hAnsi="Times New Roman" w:cs="Times New Roman"/>
          <w:b/>
          <w:bCs/>
          <w:color w:val="000000"/>
          <w:sz w:val="28"/>
          <w:szCs w:val="28"/>
          <w:lang w:eastAsia="ru-RU"/>
        </w:rPr>
        <w:t>)</w:t>
      </w:r>
    </w:p>
    <w:p w:rsidR="003C5717" w:rsidRDefault="008A7ABE" w:rsidP="003C5717">
      <w:pPr>
        <w:shd w:val="clear" w:color="auto" w:fill="FFFFFF"/>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 основного общего образования</w:t>
      </w:r>
      <w:r w:rsidR="00CB5F82">
        <w:rPr>
          <w:rFonts w:ascii="Times New Roman" w:eastAsia="Times New Roman" w:hAnsi="Times New Roman" w:cs="Times New Roman"/>
          <w:color w:val="000000"/>
          <w:sz w:val="28"/>
          <w:szCs w:val="28"/>
          <w:lang w:eastAsia="ru-RU"/>
        </w:rPr>
        <w:t xml:space="preserve"> </w:t>
      </w:r>
    </w:p>
    <w:p w:rsidR="00CB5F82" w:rsidRPr="008A7ABE" w:rsidRDefault="00CB5F82" w:rsidP="003C5717">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8A7ABE">
        <w:rPr>
          <w:rFonts w:ascii="Times New Roman" w:eastAsia="Times New Roman" w:hAnsi="Times New Roman" w:cs="Times New Roman"/>
          <w:color w:val="000000"/>
          <w:sz w:val="24"/>
          <w:szCs w:val="24"/>
          <w:lang w:eastAsia="ru-RU"/>
        </w:rPr>
        <w:t>Срок освоения программы: 1 год (6 класс)</w:t>
      </w:r>
    </w:p>
    <w:p w:rsidR="00CB5F82" w:rsidRDefault="00CB5F82"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CB5F82" w:rsidRDefault="00CB5F82"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CB5F82" w:rsidRDefault="00CB5F82"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8A7ABE" w:rsidRDefault="008A7ABE" w:rsidP="003C5717">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CB5F82" w:rsidRPr="008A7ABE" w:rsidRDefault="00CB5F82" w:rsidP="003C5717">
      <w:pPr>
        <w:shd w:val="clear" w:color="auto" w:fill="FFFFFF"/>
        <w:spacing w:after="150" w:line="240" w:lineRule="auto"/>
        <w:jc w:val="center"/>
        <w:rPr>
          <w:rFonts w:ascii="Times New Roman" w:eastAsia="Times New Roman" w:hAnsi="Times New Roman" w:cs="Times New Roman"/>
          <w:bCs/>
          <w:color w:val="000000"/>
          <w:sz w:val="28"/>
          <w:szCs w:val="28"/>
          <w:lang w:eastAsia="ru-RU"/>
        </w:rPr>
      </w:pPr>
    </w:p>
    <w:p w:rsidR="003C5717" w:rsidRPr="00CB5F82" w:rsidRDefault="008A7ABE" w:rsidP="003C5717">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8A7ABE">
        <w:rPr>
          <w:rFonts w:ascii="Times New Roman" w:eastAsia="Times New Roman" w:hAnsi="Times New Roman" w:cs="Times New Roman"/>
          <w:bCs/>
          <w:color w:val="000000"/>
          <w:sz w:val="28"/>
          <w:szCs w:val="28"/>
          <w:lang w:eastAsia="ru-RU"/>
        </w:rPr>
        <w:t>Составитель</w:t>
      </w:r>
      <w:r w:rsidR="003C5717" w:rsidRPr="008A7ABE">
        <w:rPr>
          <w:rFonts w:ascii="Times New Roman" w:eastAsia="Times New Roman" w:hAnsi="Times New Roman" w:cs="Times New Roman"/>
          <w:bCs/>
          <w:color w:val="000000"/>
          <w:sz w:val="28"/>
          <w:szCs w:val="28"/>
          <w:lang w:eastAsia="ru-RU"/>
        </w:rPr>
        <w:t xml:space="preserve">: </w:t>
      </w:r>
      <w:proofErr w:type="spellStart"/>
      <w:proofErr w:type="gramStart"/>
      <w:r w:rsidR="004B261C" w:rsidRPr="008A7ABE">
        <w:rPr>
          <w:rFonts w:ascii="Times New Roman" w:eastAsia="Times New Roman" w:hAnsi="Times New Roman" w:cs="Times New Roman"/>
          <w:bCs/>
          <w:color w:val="000000"/>
          <w:sz w:val="28"/>
          <w:szCs w:val="28"/>
          <w:lang w:eastAsia="ru-RU"/>
        </w:rPr>
        <w:t>Мухаева</w:t>
      </w:r>
      <w:proofErr w:type="spellEnd"/>
      <w:r w:rsidR="00CB5F82" w:rsidRPr="008A7ABE">
        <w:rPr>
          <w:rFonts w:ascii="Times New Roman" w:eastAsia="Times New Roman" w:hAnsi="Times New Roman" w:cs="Times New Roman"/>
          <w:bCs/>
          <w:color w:val="000000"/>
          <w:sz w:val="28"/>
          <w:szCs w:val="28"/>
          <w:lang w:eastAsia="ru-RU"/>
        </w:rPr>
        <w:t xml:space="preserve"> </w:t>
      </w:r>
      <w:r w:rsidR="004B261C" w:rsidRPr="008A7ABE">
        <w:rPr>
          <w:rFonts w:ascii="Times New Roman" w:eastAsia="Times New Roman" w:hAnsi="Times New Roman" w:cs="Times New Roman"/>
          <w:bCs/>
          <w:color w:val="000000"/>
          <w:sz w:val="28"/>
          <w:szCs w:val="28"/>
          <w:lang w:eastAsia="ru-RU"/>
        </w:rPr>
        <w:t xml:space="preserve"> </w:t>
      </w:r>
      <w:proofErr w:type="spellStart"/>
      <w:r w:rsidR="004B261C" w:rsidRPr="008A7ABE">
        <w:rPr>
          <w:rFonts w:ascii="Times New Roman" w:eastAsia="Times New Roman" w:hAnsi="Times New Roman" w:cs="Times New Roman"/>
          <w:bCs/>
          <w:color w:val="000000"/>
          <w:sz w:val="28"/>
          <w:szCs w:val="28"/>
          <w:lang w:eastAsia="ru-RU"/>
        </w:rPr>
        <w:t>А</w:t>
      </w:r>
      <w:r w:rsidR="00CB5F82" w:rsidRPr="008A7ABE">
        <w:rPr>
          <w:rFonts w:ascii="Times New Roman" w:eastAsia="Times New Roman" w:hAnsi="Times New Roman" w:cs="Times New Roman"/>
          <w:bCs/>
          <w:color w:val="000000"/>
          <w:sz w:val="28"/>
          <w:szCs w:val="28"/>
          <w:lang w:eastAsia="ru-RU"/>
        </w:rPr>
        <w:t>шати</w:t>
      </w:r>
      <w:proofErr w:type="spellEnd"/>
      <w:proofErr w:type="gramEnd"/>
      <w:r w:rsidR="00CB5F82" w:rsidRPr="008A7ABE">
        <w:rPr>
          <w:rFonts w:ascii="Times New Roman" w:eastAsia="Times New Roman" w:hAnsi="Times New Roman" w:cs="Times New Roman"/>
          <w:bCs/>
          <w:color w:val="000000"/>
          <w:sz w:val="28"/>
          <w:szCs w:val="28"/>
          <w:lang w:eastAsia="ru-RU"/>
        </w:rPr>
        <w:t xml:space="preserve">  </w:t>
      </w:r>
      <w:proofErr w:type="spellStart"/>
      <w:r w:rsidR="004B261C" w:rsidRPr="008A7ABE">
        <w:rPr>
          <w:rFonts w:ascii="Times New Roman" w:eastAsia="Times New Roman" w:hAnsi="Times New Roman" w:cs="Times New Roman"/>
          <w:bCs/>
          <w:color w:val="000000"/>
          <w:sz w:val="28"/>
          <w:szCs w:val="28"/>
          <w:lang w:eastAsia="ru-RU"/>
        </w:rPr>
        <w:t>Л</w:t>
      </w:r>
      <w:r w:rsidR="00CB5F82" w:rsidRPr="008A7ABE">
        <w:rPr>
          <w:rFonts w:ascii="Times New Roman" w:eastAsia="Times New Roman" w:hAnsi="Times New Roman" w:cs="Times New Roman"/>
          <w:bCs/>
          <w:color w:val="000000"/>
          <w:sz w:val="28"/>
          <w:szCs w:val="28"/>
          <w:lang w:eastAsia="ru-RU"/>
        </w:rPr>
        <w:t>юмиевна</w:t>
      </w:r>
      <w:proofErr w:type="spellEnd"/>
      <w:r w:rsidRPr="008A7ABE">
        <w:rPr>
          <w:rFonts w:ascii="Times New Roman" w:eastAsia="Times New Roman" w:hAnsi="Times New Roman" w:cs="Times New Roman"/>
          <w:bCs/>
          <w:color w:val="000000"/>
          <w:sz w:val="28"/>
          <w:szCs w:val="28"/>
          <w:lang w:eastAsia="ru-RU"/>
        </w:rPr>
        <w:t>, учитель биологии</w:t>
      </w:r>
      <w:r w:rsidR="00CB5F82">
        <w:rPr>
          <w:rFonts w:ascii="Times New Roman" w:eastAsia="Times New Roman" w:hAnsi="Times New Roman" w:cs="Times New Roman"/>
          <w:b/>
          <w:bCs/>
          <w:color w:val="000000"/>
          <w:sz w:val="28"/>
          <w:szCs w:val="28"/>
          <w:lang w:eastAsia="ru-RU"/>
        </w:rPr>
        <w:t xml:space="preserve"> </w:t>
      </w:r>
    </w:p>
    <w:p w:rsidR="003C5717" w:rsidRPr="00CB5F82" w:rsidRDefault="003C5717" w:rsidP="003C5717">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8A7ABE" w:rsidRPr="008A7ABE" w:rsidRDefault="003C5717" w:rsidP="008A7ABE">
      <w:pPr>
        <w:shd w:val="clear" w:color="auto" w:fill="FFFFFF"/>
        <w:spacing w:after="150" w:line="240" w:lineRule="auto"/>
        <w:rPr>
          <w:rFonts w:ascii="Times New Roman" w:eastAsia="Times New Roman" w:hAnsi="Times New Roman" w:cs="Times New Roman"/>
          <w:color w:val="000000"/>
          <w:sz w:val="28"/>
          <w:szCs w:val="28"/>
          <w:lang w:eastAsia="ru-RU"/>
        </w:rPr>
      </w:pPr>
      <w:r w:rsidRPr="00CB5F82">
        <w:rPr>
          <w:rFonts w:ascii="Times New Roman" w:eastAsia="Times New Roman" w:hAnsi="Times New Roman" w:cs="Times New Roman"/>
          <w:color w:val="000000"/>
          <w:sz w:val="28"/>
          <w:szCs w:val="28"/>
          <w:lang w:eastAsia="ru-RU"/>
        </w:rPr>
        <w:t xml:space="preserve">                                              </w:t>
      </w:r>
      <w:proofErr w:type="spellStart"/>
      <w:r w:rsidR="00CB5F82">
        <w:rPr>
          <w:rFonts w:ascii="Times New Roman" w:eastAsia="Times New Roman" w:hAnsi="Times New Roman" w:cs="Times New Roman"/>
          <w:color w:val="000000"/>
          <w:sz w:val="28"/>
          <w:szCs w:val="28"/>
          <w:lang w:eastAsia="ru-RU"/>
        </w:rPr>
        <w:t>с.Новые</w:t>
      </w:r>
      <w:proofErr w:type="spellEnd"/>
      <w:r w:rsidR="00CB5F82">
        <w:rPr>
          <w:rFonts w:ascii="Times New Roman" w:eastAsia="Times New Roman" w:hAnsi="Times New Roman" w:cs="Times New Roman"/>
          <w:color w:val="000000"/>
          <w:sz w:val="28"/>
          <w:szCs w:val="28"/>
          <w:lang w:eastAsia="ru-RU"/>
        </w:rPr>
        <w:t xml:space="preserve"> Атаги, 2023г.</w:t>
      </w:r>
      <w:r w:rsidRPr="00CB5F82">
        <w:rPr>
          <w:rFonts w:ascii="Times New Roman" w:eastAsia="Times New Roman" w:hAnsi="Times New Roman" w:cs="Times New Roman"/>
          <w:color w:val="000000"/>
          <w:sz w:val="28"/>
          <w:szCs w:val="28"/>
          <w:lang w:eastAsia="ru-RU"/>
        </w:rPr>
        <w:t xml:space="preserve">           </w:t>
      </w:r>
      <w:r w:rsidR="004B261C" w:rsidRPr="00CB5F82">
        <w:rPr>
          <w:rFonts w:ascii="Times New Roman" w:eastAsia="Times New Roman" w:hAnsi="Times New Roman" w:cs="Times New Roman"/>
          <w:color w:val="000000"/>
          <w:sz w:val="28"/>
          <w:szCs w:val="28"/>
          <w:lang w:eastAsia="ru-RU"/>
        </w:rPr>
        <w:t xml:space="preserve">      </w:t>
      </w:r>
      <w:r w:rsidRPr="00CB5F82">
        <w:rPr>
          <w:rFonts w:ascii="Times New Roman" w:eastAsia="Times New Roman" w:hAnsi="Times New Roman" w:cs="Times New Roman"/>
          <w:color w:val="000000"/>
          <w:sz w:val="28"/>
          <w:szCs w:val="28"/>
          <w:lang w:eastAsia="ru-RU"/>
        </w:rPr>
        <w:t xml:space="preserve"> </w:t>
      </w:r>
    </w:p>
    <w:p w:rsidR="00CB5F82" w:rsidRDefault="00CB5F82" w:rsidP="00CB5F82">
      <w:pPr>
        <w:shd w:val="clear" w:color="auto" w:fill="FFFFFF"/>
        <w:spacing w:after="150" w:line="240" w:lineRule="auto"/>
        <w:rPr>
          <w:rFonts w:ascii="Arial" w:eastAsia="Times New Roman" w:hAnsi="Arial" w:cs="Arial"/>
          <w:b/>
          <w:bCs/>
          <w:color w:val="000000"/>
          <w:sz w:val="21"/>
          <w:szCs w:val="21"/>
          <w:lang w:eastAsia="ru-RU"/>
        </w:rPr>
      </w:pPr>
    </w:p>
    <w:p w:rsidR="008A7ABE" w:rsidRDefault="00CB5F82" w:rsidP="00CB5F82">
      <w:pPr>
        <w:shd w:val="clear" w:color="auto" w:fill="FFFFFF"/>
        <w:spacing w:after="150" w:line="240" w:lineRule="auto"/>
        <w:rPr>
          <w:rFonts w:ascii="Times New Roman" w:eastAsia="Times New Roman" w:hAnsi="Times New Roman" w:cs="Times New Roman"/>
          <w:b/>
          <w:bCs/>
          <w:color w:val="000000"/>
          <w:sz w:val="28"/>
          <w:szCs w:val="28"/>
          <w:lang w:eastAsia="ru-RU"/>
        </w:rPr>
      </w:pPr>
      <w:r w:rsidRPr="008F3C50">
        <w:rPr>
          <w:rFonts w:ascii="Times New Roman" w:eastAsia="Times New Roman" w:hAnsi="Times New Roman" w:cs="Times New Roman"/>
          <w:b/>
          <w:bCs/>
          <w:color w:val="000000"/>
          <w:sz w:val="28"/>
          <w:szCs w:val="28"/>
          <w:lang w:eastAsia="ru-RU"/>
        </w:rPr>
        <w:lastRenderedPageBreak/>
        <w:t xml:space="preserve">     </w:t>
      </w:r>
      <w:r w:rsidR="008A7ABE">
        <w:rPr>
          <w:rFonts w:ascii="Times New Roman" w:eastAsia="Times New Roman" w:hAnsi="Times New Roman" w:cs="Times New Roman"/>
          <w:b/>
          <w:bCs/>
          <w:color w:val="000000"/>
          <w:sz w:val="28"/>
          <w:szCs w:val="28"/>
          <w:lang w:eastAsia="ru-RU"/>
        </w:rPr>
        <w:t xml:space="preserve">                            </w:t>
      </w:r>
    </w:p>
    <w:p w:rsidR="003C5717" w:rsidRPr="008F3C50" w:rsidRDefault="008A7ABE" w:rsidP="00CB5F82">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CB5F82" w:rsidRPr="008F3C50">
        <w:rPr>
          <w:rFonts w:ascii="Times New Roman" w:eastAsia="Times New Roman" w:hAnsi="Times New Roman" w:cs="Times New Roman"/>
          <w:b/>
          <w:bCs/>
          <w:color w:val="000000"/>
          <w:sz w:val="28"/>
          <w:szCs w:val="28"/>
          <w:lang w:eastAsia="ru-RU"/>
        </w:rPr>
        <w:t xml:space="preserve">     </w:t>
      </w:r>
      <w:r w:rsidR="003C5717" w:rsidRPr="008F3C50">
        <w:rPr>
          <w:rFonts w:ascii="Times New Roman" w:eastAsia="Times New Roman" w:hAnsi="Times New Roman" w:cs="Times New Roman"/>
          <w:b/>
          <w:bCs/>
          <w:color w:val="000000"/>
          <w:sz w:val="28"/>
          <w:szCs w:val="28"/>
          <w:lang w:eastAsia="ru-RU"/>
        </w:rPr>
        <w:t>Пояснительная записка</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Рабочая программа разр</w:t>
      </w:r>
      <w:r w:rsidR="008A7ABE">
        <w:rPr>
          <w:rFonts w:ascii="Times New Roman" w:eastAsia="Times New Roman" w:hAnsi="Times New Roman" w:cs="Times New Roman"/>
          <w:color w:val="000000"/>
          <w:sz w:val="24"/>
          <w:szCs w:val="24"/>
          <w:lang w:eastAsia="ru-RU"/>
        </w:rPr>
        <w:t xml:space="preserve">аботана на основании Закона </w:t>
      </w:r>
      <w:proofErr w:type="gramStart"/>
      <w:r w:rsidR="008A7ABE">
        <w:rPr>
          <w:rFonts w:ascii="Times New Roman" w:eastAsia="Times New Roman" w:hAnsi="Times New Roman" w:cs="Times New Roman"/>
          <w:color w:val="000000"/>
          <w:sz w:val="24"/>
          <w:szCs w:val="24"/>
          <w:lang w:eastAsia="ru-RU"/>
        </w:rPr>
        <w:t>« Об</w:t>
      </w:r>
      <w:proofErr w:type="gramEnd"/>
      <w:r w:rsidRPr="00CB5F82">
        <w:rPr>
          <w:rFonts w:ascii="Times New Roman" w:eastAsia="Times New Roman" w:hAnsi="Times New Roman" w:cs="Times New Roman"/>
          <w:color w:val="000000"/>
          <w:sz w:val="24"/>
          <w:szCs w:val="24"/>
          <w:lang w:eastAsia="ru-RU"/>
        </w:rPr>
        <w:t xml:space="preserve"> образовании в Российской Федерации» № 273-ФЗ, Федерального государственного образовательного стан</w:t>
      </w:r>
      <w:r w:rsidRPr="00CB5F82">
        <w:rPr>
          <w:rFonts w:ascii="Times New Roman" w:eastAsia="Times New Roman" w:hAnsi="Times New Roman" w:cs="Times New Roman"/>
          <w:color w:val="000000"/>
          <w:sz w:val="24"/>
          <w:szCs w:val="24"/>
          <w:lang w:eastAsia="ru-RU"/>
        </w:rPr>
        <w:softHyphen/>
        <w:t>дарта основного общего образования, основной образовательной программы школы.</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Программа знакомит учащихся с особенностями строения и жизнедеятельности живых организмов, условиями среды их обитания, а </w:t>
      </w:r>
      <w:proofErr w:type="gramStart"/>
      <w:r w:rsidRPr="00CB5F82">
        <w:rPr>
          <w:rFonts w:ascii="Times New Roman" w:eastAsia="Times New Roman" w:hAnsi="Times New Roman" w:cs="Times New Roman"/>
          <w:color w:val="000000"/>
          <w:sz w:val="24"/>
          <w:szCs w:val="24"/>
          <w:lang w:eastAsia="ru-RU"/>
        </w:rPr>
        <w:t>так же</w:t>
      </w:r>
      <w:proofErr w:type="gramEnd"/>
      <w:r w:rsidRPr="00CB5F82">
        <w:rPr>
          <w:rFonts w:ascii="Times New Roman" w:eastAsia="Times New Roman" w:hAnsi="Times New Roman" w:cs="Times New Roman"/>
          <w:color w:val="000000"/>
          <w:sz w:val="24"/>
          <w:szCs w:val="24"/>
          <w:lang w:eastAsia="ru-RU"/>
        </w:rPr>
        <w:t xml:space="preserve"> с происхождением представителей различных таксономических единиц.</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       Любая деятельность человека имеет определенную цель. Основная цель работы учителя сформировать у обучающихся познавательный интерес к приобретению знаний, любви к природе, к своему краю, дому. Интерес и способности человека развиваются в процессе деятельности, поэтому </w:t>
      </w:r>
      <w:proofErr w:type="gramStart"/>
      <w:r w:rsidRPr="00CB5F82">
        <w:rPr>
          <w:rFonts w:ascii="Times New Roman" w:eastAsia="Times New Roman" w:hAnsi="Times New Roman" w:cs="Times New Roman"/>
          <w:color w:val="000000"/>
          <w:sz w:val="24"/>
          <w:szCs w:val="24"/>
          <w:lang w:eastAsia="ru-RU"/>
        </w:rPr>
        <w:t>в  изучения</w:t>
      </w:r>
      <w:proofErr w:type="gramEnd"/>
      <w:r w:rsidRPr="00CB5F82">
        <w:rPr>
          <w:rFonts w:ascii="Times New Roman" w:eastAsia="Times New Roman" w:hAnsi="Times New Roman" w:cs="Times New Roman"/>
          <w:color w:val="000000"/>
          <w:sz w:val="24"/>
          <w:szCs w:val="24"/>
          <w:lang w:eastAsia="ru-RU"/>
        </w:rPr>
        <w:t xml:space="preserve"> биологии, как предмета, необходимо заинтересовать школьника, что биология – это наука, она необходима человеку, т.к. он сам не разделимая часть природы. Для этого эффективно использовать элективные занятия, на которых можно развивать такую организацию обучения, позволяющую ученику вовлекаться в процесс познания данного предмета. При объяснении наблюдаемых явления, обращается внимание на формирование умений наблюдать, фиксировать, классифицировать и анализировать. Навык таких умений позволяет обучающимся осознавать сущность явления протекающих в растениях. Трудно себе представить уроки биологии, на которых не применялись бы, такие методы как – опыт, демонстрация, не проводился бы эксперимент, а элективные курсы являются продолжением урока, что позволяет дополнительно включать в обучение ряд опытов, практических, демонстрационных работ. Велико значение познавательного материала выходящего за рамки учебного процесса, это позволяет формировать всесторонне развитую личность. Программой предусмотрено, возможности для привлечения к самостоятельной деятельности, к обучению планировать ее, ставить проблемы и принимать решения, что позволяет у детей развивать стремления к познанию и творчеству, а также ответственность и сознательную дисциплинированность.</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w:t>
      </w:r>
      <w:r w:rsidR="008A7ABE">
        <w:rPr>
          <w:rFonts w:ascii="Times New Roman" w:eastAsia="Times New Roman" w:hAnsi="Times New Roman" w:cs="Times New Roman"/>
          <w:color w:val="000000"/>
          <w:sz w:val="24"/>
          <w:szCs w:val="24"/>
          <w:lang w:eastAsia="ru-RU"/>
        </w:rPr>
        <w:t> К</w:t>
      </w:r>
      <w:bookmarkStart w:id="0" w:name="_GoBack"/>
      <w:bookmarkEnd w:id="0"/>
      <w:r w:rsidRPr="00CB5F82">
        <w:rPr>
          <w:rFonts w:ascii="Times New Roman" w:eastAsia="Times New Roman" w:hAnsi="Times New Roman" w:cs="Times New Roman"/>
          <w:color w:val="000000"/>
          <w:sz w:val="24"/>
          <w:szCs w:val="24"/>
          <w:lang w:eastAsia="ru-RU"/>
        </w:rPr>
        <w:t>урс по биологии в 6 классе «</w:t>
      </w:r>
      <w:r w:rsidRPr="00CB5F82">
        <w:rPr>
          <w:rFonts w:ascii="Times New Roman" w:eastAsia="Times New Roman" w:hAnsi="Times New Roman" w:cs="Times New Roman"/>
          <w:b/>
          <w:bCs/>
          <w:color w:val="000000"/>
          <w:sz w:val="24"/>
          <w:szCs w:val="24"/>
          <w:lang w:eastAsia="ru-RU"/>
        </w:rPr>
        <w:t>Мир растений</w:t>
      </w:r>
      <w:r w:rsidRPr="00CB5F82">
        <w:rPr>
          <w:rFonts w:ascii="Times New Roman" w:eastAsia="Times New Roman" w:hAnsi="Times New Roman" w:cs="Times New Roman"/>
          <w:color w:val="000000"/>
          <w:sz w:val="24"/>
          <w:szCs w:val="24"/>
          <w:lang w:eastAsia="ru-RU"/>
        </w:rPr>
        <w:t>» знакомит обучающихся с особенностями строения цветковых растений и некоторыми физиологическими процессами, протекающими в них. Он направлен на формирование интереса к биологии, развитие любознательности, расширение знаний о растительном мире. В рамках данного курса запланирована работа на пришкольном участке для применения полученных знаний на практике. Широкое использование опытных работ в учебном процессе повышает качество обучения, усиливает практическую направленность преподавания, способствует познавательной активности обучающихся.</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CB5F82">
        <w:rPr>
          <w:rFonts w:ascii="Times New Roman" w:eastAsia="Times New Roman" w:hAnsi="Times New Roman" w:cs="Times New Roman"/>
          <w:b/>
          <w:bCs/>
          <w:color w:val="000000"/>
          <w:sz w:val="24"/>
          <w:szCs w:val="24"/>
          <w:lang w:eastAsia="ru-RU"/>
        </w:rPr>
        <w:t>Цели  программы</w:t>
      </w:r>
      <w:proofErr w:type="gramEnd"/>
      <w:r w:rsidRPr="00CB5F82">
        <w:rPr>
          <w:rFonts w:ascii="Times New Roman" w:eastAsia="Times New Roman" w:hAnsi="Times New Roman" w:cs="Times New Roman"/>
          <w:b/>
          <w:bCs/>
          <w:color w:val="000000"/>
          <w:sz w:val="24"/>
          <w:szCs w:val="24"/>
          <w:lang w:eastAsia="ru-RU"/>
        </w:rPr>
        <w:t>:</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1. развивать у обучающихся устойчивый интерес к биологии как науке; </w:t>
      </w:r>
      <w:proofErr w:type="gramStart"/>
      <w:r w:rsidRPr="00CB5F82">
        <w:rPr>
          <w:rFonts w:ascii="Times New Roman" w:eastAsia="Times New Roman" w:hAnsi="Times New Roman" w:cs="Times New Roman"/>
          <w:color w:val="000000"/>
          <w:sz w:val="24"/>
          <w:szCs w:val="24"/>
          <w:lang w:eastAsia="ru-RU"/>
        </w:rPr>
        <w:t>сформировать  знания</w:t>
      </w:r>
      <w:proofErr w:type="gramEnd"/>
      <w:r w:rsidRPr="00CB5F82">
        <w:rPr>
          <w:rFonts w:ascii="Times New Roman" w:eastAsia="Times New Roman" w:hAnsi="Times New Roman" w:cs="Times New Roman"/>
          <w:color w:val="000000"/>
          <w:sz w:val="24"/>
          <w:szCs w:val="24"/>
          <w:lang w:eastAsia="ru-RU"/>
        </w:rPr>
        <w:t xml:space="preserve"> о методах научного познания природы, а также заложить основы исследовательских навыков при изучении природы и выполнении работ такого характера;</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2.  формировать бережного отношения к растительному миру;</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3. расширить представления обучающихся о практическом применении биологических знаний;</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4. ознакомить обучающихся с основными профессиями и специальностями, требующими знаний в области биологии.</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w:t>
      </w:r>
    </w:p>
    <w:p w:rsidR="008F3C50" w:rsidRDefault="008F3C50" w:rsidP="003C571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3C5717" w:rsidRPr="008F3C50" w:rsidRDefault="003C5717" w:rsidP="003C5717">
      <w:pPr>
        <w:shd w:val="clear" w:color="auto" w:fill="FFFFFF"/>
        <w:spacing w:after="150" w:line="240" w:lineRule="auto"/>
        <w:rPr>
          <w:rFonts w:ascii="Times New Roman" w:eastAsia="Times New Roman" w:hAnsi="Times New Roman" w:cs="Times New Roman"/>
          <w:color w:val="000000"/>
          <w:sz w:val="28"/>
          <w:szCs w:val="28"/>
          <w:lang w:eastAsia="ru-RU"/>
        </w:rPr>
      </w:pPr>
      <w:r w:rsidRPr="008F3C50">
        <w:rPr>
          <w:rFonts w:ascii="Times New Roman" w:eastAsia="Times New Roman" w:hAnsi="Times New Roman" w:cs="Times New Roman"/>
          <w:b/>
          <w:bCs/>
          <w:color w:val="000000"/>
          <w:sz w:val="28"/>
          <w:szCs w:val="28"/>
          <w:lang w:eastAsia="ru-RU"/>
        </w:rPr>
        <w:t>Планируемые образовательные результаты:</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При освоении данной программы обучающиеся достигают следующих результатов:</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b/>
          <w:bCs/>
          <w:color w:val="000000"/>
          <w:sz w:val="24"/>
          <w:szCs w:val="24"/>
          <w:lang w:eastAsia="ru-RU"/>
        </w:rPr>
        <w:t>личностные</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знание основных принципов и правил отношения к живой природе; эстетического отношения к живым объектам.</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сформированность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w:t>
      </w:r>
      <w:r w:rsidRPr="00CB5F82">
        <w:rPr>
          <w:rFonts w:ascii="Times New Roman" w:eastAsia="Times New Roman" w:hAnsi="Times New Roman" w:cs="Times New Roman"/>
          <w:b/>
          <w:bCs/>
          <w:color w:val="000000"/>
          <w:sz w:val="24"/>
          <w:szCs w:val="24"/>
          <w:lang w:eastAsia="ru-RU"/>
        </w:rPr>
        <w:t>метапредметными</w:t>
      </w:r>
      <w:r w:rsidRPr="00CB5F82">
        <w:rPr>
          <w:rFonts w:ascii="Times New Roman" w:eastAsia="Times New Roman" w:hAnsi="Times New Roman" w:cs="Times New Roman"/>
          <w:color w:val="000000"/>
          <w:sz w:val="24"/>
          <w:szCs w:val="24"/>
          <w:lang w:eastAsia="ru-RU"/>
        </w:rPr>
        <w:t> результатами освоения данной программы являются:</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умение работать с разными источниками информации;</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овладение составляющими исследовательской и проектной деятельности, умением постановки гипотезы исследования, выбора методов и способов для её реализации, навыками проведения экспериментов, умениями делать обобщения и выводы;</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способность выбирать целевые и смысловые установки в своих действиях и поступках по отношению к живой природе, своему здоровью и окружающих;</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со сверстниками и взрослыми; 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w:t>
      </w:r>
      <w:r w:rsidRPr="00CB5F82">
        <w:rPr>
          <w:rFonts w:ascii="Times New Roman" w:eastAsia="Times New Roman" w:hAnsi="Times New Roman" w:cs="Times New Roman"/>
          <w:b/>
          <w:bCs/>
          <w:color w:val="000000"/>
          <w:sz w:val="24"/>
          <w:szCs w:val="24"/>
          <w:lang w:eastAsia="ru-RU"/>
        </w:rPr>
        <w:t>предметными</w:t>
      </w:r>
      <w:r w:rsidRPr="00CB5F82">
        <w:rPr>
          <w:rFonts w:ascii="Times New Roman" w:eastAsia="Times New Roman" w:hAnsi="Times New Roman" w:cs="Times New Roman"/>
          <w:color w:val="000000"/>
          <w:sz w:val="24"/>
          <w:szCs w:val="24"/>
          <w:lang w:eastAsia="ru-RU"/>
        </w:rPr>
        <w:t> результатами освоения элективного курса по биологии являются:</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i/>
          <w:iCs/>
          <w:color w:val="000000"/>
          <w:sz w:val="24"/>
          <w:szCs w:val="24"/>
          <w:lang w:eastAsia="ru-RU"/>
        </w:rPr>
        <w:t>В познавательной (интеллектуальной) сфере:</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 знать особенности </w:t>
      </w:r>
      <w:proofErr w:type="gramStart"/>
      <w:r w:rsidRPr="00CB5F82">
        <w:rPr>
          <w:rFonts w:ascii="Times New Roman" w:eastAsia="Times New Roman" w:hAnsi="Times New Roman" w:cs="Times New Roman"/>
          <w:color w:val="000000"/>
          <w:sz w:val="24"/>
          <w:szCs w:val="24"/>
          <w:lang w:eastAsia="ru-RU"/>
        </w:rPr>
        <w:t>строения  клеток</w:t>
      </w:r>
      <w:proofErr w:type="gramEnd"/>
      <w:r w:rsidRPr="00CB5F82">
        <w:rPr>
          <w:rFonts w:ascii="Times New Roman" w:eastAsia="Times New Roman" w:hAnsi="Times New Roman" w:cs="Times New Roman"/>
          <w:color w:val="000000"/>
          <w:sz w:val="24"/>
          <w:szCs w:val="24"/>
          <w:lang w:eastAsia="ru-RU"/>
        </w:rPr>
        <w:t>, тканей и органов и процессов жизнедеятельности растений;</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приводить аргументированные доказательства взаимосвязи растений с состоянием окружающей среды; необходимости защиты растительного мира;</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 объяснять роль биологии в практической деятельности людей; роль растений в жизни человека; </w:t>
      </w:r>
      <w:proofErr w:type="gramStart"/>
      <w:r w:rsidRPr="00CB5F82">
        <w:rPr>
          <w:rFonts w:ascii="Times New Roman" w:eastAsia="Times New Roman" w:hAnsi="Times New Roman" w:cs="Times New Roman"/>
          <w:color w:val="000000"/>
          <w:sz w:val="24"/>
          <w:szCs w:val="24"/>
          <w:lang w:eastAsia="ru-RU"/>
        </w:rPr>
        <w:t>значения  </w:t>
      </w:r>
      <w:proofErr w:type="spellStart"/>
      <w:r w:rsidRPr="00CB5F82">
        <w:rPr>
          <w:rFonts w:ascii="Times New Roman" w:eastAsia="Times New Roman" w:hAnsi="Times New Roman" w:cs="Times New Roman"/>
          <w:color w:val="000000"/>
          <w:sz w:val="24"/>
          <w:szCs w:val="24"/>
          <w:lang w:eastAsia="ru-RU"/>
        </w:rPr>
        <w:t>фиторазнообразия</w:t>
      </w:r>
      <w:proofErr w:type="spellEnd"/>
      <w:proofErr w:type="gramEnd"/>
      <w:r w:rsidRPr="00CB5F82">
        <w:rPr>
          <w:rFonts w:ascii="Times New Roman" w:eastAsia="Times New Roman" w:hAnsi="Times New Roman" w:cs="Times New Roman"/>
          <w:color w:val="000000"/>
          <w:sz w:val="24"/>
          <w:szCs w:val="24"/>
          <w:lang w:eastAsia="ru-RU"/>
        </w:rPr>
        <w:t>;</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сравнивать биологические объекты и процессы, уметь делать выводы и умозаключения на основе сравнения;</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 выявлять приспособления культурных растений к среде обитания; проводить </w:t>
      </w:r>
      <w:proofErr w:type="gramStart"/>
      <w:r w:rsidRPr="00CB5F82">
        <w:rPr>
          <w:rFonts w:ascii="Times New Roman" w:eastAsia="Times New Roman" w:hAnsi="Times New Roman" w:cs="Times New Roman"/>
          <w:color w:val="000000"/>
          <w:sz w:val="24"/>
          <w:szCs w:val="24"/>
          <w:lang w:eastAsia="ru-RU"/>
        </w:rPr>
        <w:t>уход  за</w:t>
      </w:r>
      <w:proofErr w:type="gramEnd"/>
      <w:r w:rsidRPr="00CB5F82">
        <w:rPr>
          <w:rFonts w:ascii="Times New Roman" w:eastAsia="Times New Roman" w:hAnsi="Times New Roman" w:cs="Times New Roman"/>
          <w:color w:val="000000"/>
          <w:sz w:val="24"/>
          <w:szCs w:val="24"/>
          <w:lang w:eastAsia="ru-RU"/>
        </w:rPr>
        <w:t xml:space="preserve"> растениями пришкольного участка в связи с конкретными их адаптациями;</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овладеть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i/>
          <w:iCs/>
          <w:color w:val="000000"/>
          <w:sz w:val="24"/>
          <w:szCs w:val="24"/>
          <w:lang w:eastAsia="ru-RU"/>
        </w:rPr>
        <w:t>В ценностно-ориентационной сфере:</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знать основные правила поведения в природе;</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анализировать и оценивать последствия деятельности человека в природе.</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i/>
          <w:iCs/>
          <w:color w:val="000000"/>
          <w:sz w:val="24"/>
          <w:szCs w:val="24"/>
          <w:lang w:eastAsia="ru-RU"/>
        </w:rPr>
        <w:t>В сфере трудовой деятельности:</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lastRenderedPageBreak/>
        <w:t>• знать и соблюдать правила работы в кабинете биологии;</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соблюдать правила работы с биологическими приборами и инструментами (</w:t>
      </w:r>
      <w:proofErr w:type="spellStart"/>
      <w:r w:rsidRPr="00CB5F82">
        <w:rPr>
          <w:rFonts w:ascii="Times New Roman" w:eastAsia="Times New Roman" w:hAnsi="Times New Roman" w:cs="Times New Roman"/>
          <w:color w:val="000000"/>
          <w:sz w:val="24"/>
          <w:szCs w:val="24"/>
          <w:lang w:eastAsia="ru-RU"/>
        </w:rPr>
        <w:t>препаровальные</w:t>
      </w:r>
      <w:proofErr w:type="spellEnd"/>
      <w:r w:rsidRPr="00CB5F82">
        <w:rPr>
          <w:rFonts w:ascii="Times New Roman" w:eastAsia="Times New Roman" w:hAnsi="Times New Roman" w:cs="Times New Roman"/>
          <w:color w:val="000000"/>
          <w:sz w:val="24"/>
          <w:szCs w:val="24"/>
          <w:lang w:eastAsia="ru-RU"/>
        </w:rPr>
        <w:t xml:space="preserve"> иглы, скальпели, лупы, микроскопы).</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освоить приемы выращивания и размножения культурных растений, ухода за ними.</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i/>
          <w:iCs/>
          <w:color w:val="000000"/>
          <w:sz w:val="24"/>
          <w:szCs w:val="24"/>
          <w:lang w:eastAsia="ru-RU"/>
        </w:rPr>
        <w:t>В эстетической сфере:</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овладеть умением оценивать с эстетической точки зрения объекты живой природы; составлять клумбы пришкольного участка, применяя биологические знания и правила эстетического их составления.</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p>
    <w:p w:rsidR="003C5717" w:rsidRPr="008F3C50" w:rsidRDefault="003C5717" w:rsidP="003C5717">
      <w:pPr>
        <w:shd w:val="clear" w:color="auto" w:fill="FFFFFF"/>
        <w:spacing w:after="150" w:line="240" w:lineRule="auto"/>
        <w:rPr>
          <w:rFonts w:ascii="Times New Roman" w:eastAsia="Times New Roman" w:hAnsi="Times New Roman" w:cs="Times New Roman"/>
          <w:color w:val="000000"/>
          <w:sz w:val="28"/>
          <w:szCs w:val="28"/>
          <w:lang w:eastAsia="ru-RU"/>
        </w:rPr>
      </w:pPr>
      <w:r w:rsidRPr="008F3C50">
        <w:rPr>
          <w:rFonts w:ascii="Times New Roman" w:eastAsia="Times New Roman" w:hAnsi="Times New Roman" w:cs="Times New Roman"/>
          <w:b/>
          <w:bCs/>
          <w:color w:val="000000"/>
          <w:sz w:val="28"/>
          <w:szCs w:val="28"/>
          <w:lang w:eastAsia="ru-RU"/>
        </w:rPr>
        <w:t>Содержание курса</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Введение. Знакомство с кабинетом биологии, с правилами поведения в кабинете, оборудованием для лабораторных работ. (1 час)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b/>
          <w:bCs/>
          <w:color w:val="000000"/>
          <w:sz w:val="24"/>
          <w:szCs w:val="24"/>
          <w:lang w:eastAsia="ru-RU"/>
        </w:rPr>
        <w:t>I.</w:t>
      </w:r>
      <w:r w:rsidRPr="00CB5F82">
        <w:rPr>
          <w:rFonts w:ascii="Times New Roman" w:eastAsia="Times New Roman" w:hAnsi="Times New Roman" w:cs="Times New Roman"/>
          <w:color w:val="000000"/>
          <w:sz w:val="24"/>
          <w:szCs w:val="24"/>
          <w:lang w:eastAsia="ru-RU"/>
        </w:rPr>
        <w:t>   </w:t>
      </w:r>
      <w:r w:rsidRPr="00CB5F82">
        <w:rPr>
          <w:rFonts w:ascii="Times New Roman" w:eastAsia="Times New Roman" w:hAnsi="Times New Roman" w:cs="Times New Roman"/>
          <w:b/>
          <w:bCs/>
          <w:color w:val="000000"/>
          <w:sz w:val="24"/>
          <w:szCs w:val="24"/>
          <w:lang w:eastAsia="ru-RU"/>
        </w:rPr>
        <w:t>Строение растений</w:t>
      </w:r>
      <w:r w:rsidRPr="00CB5F82">
        <w:rPr>
          <w:rFonts w:ascii="Times New Roman" w:eastAsia="Times New Roman" w:hAnsi="Times New Roman" w:cs="Times New Roman"/>
          <w:color w:val="000000"/>
          <w:sz w:val="24"/>
          <w:szCs w:val="24"/>
          <w:lang w:eastAsia="ru-RU"/>
        </w:rPr>
        <w:t> (16 часов)</w:t>
      </w:r>
      <w:r w:rsidR="008F3C50">
        <w:rPr>
          <w:rFonts w:ascii="Times New Roman" w:eastAsia="Times New Roman" w:hAnsi="Times New Roman" w:cs="Times New Roman"/>
          <w:color w:val="000000"/>
          <w:sz w:val="24"/>
          <w:szCs w:val="24"/>
          <w:lang w:eastAsia="ru-RU"/>
        </w:rPr>
        <w:t xml:space="preserve"> </w:t>
      </w:r>
      <w:r w:rsidRPr="00CB5F82">
        <w:rPr>
          <w:rFonts w:ascii="Times New Roman" w:eastAsia="Times New Roman" w:hAnsi="Times New Roman" w:cs="Times New Roman"/>
          <w:color w:val="000000"/>
          <w:sz w:val="24"/>
          <w:szCs w:val="24"/>
          <w:lang w:eastAsia="ru-RU"/>
        </w:rPr>
        <w:t xml:space="preserve">Строение растительной клетки. Корень. Виды корней. Ветвление корня. Значение корня. Побег. Строение побега. Строение почек. Видоизменения побегов. Лист. Строение кожицы листа. Строение мякоти листа. Значение жилок листа. Выделение растением кислорода. Испарение воды растением. Листопад. Стебель. Строение стебля. Функции стебля. Цветок. Строение и значение </w:t>
      </w:r>
      <w:proofErr w:type="spellStart"/>
      <w:proofErr w:type="gramStart"/>
      <w:r w:rsidRPr="00CB5F82">
        <w:rPr>
          <w:rFonts w:ascii="Times New Roman" w:eastAsia="Times New Roman" w:hAnsi="Times New Roman" w:cs="Times New Roman"/>
          <w:color w:val="000000"/>
          <w:sz w:val="24"/>
          <w:szCs w:val="24"/>
          <w:lang w:eastAsia="ru-RU"/>
        </w:rPr>
        <w:t>цветка.Плоды</w:t>
      </w:r>
      <w:proofErr w:type="spellEnd"/>
      <w:proofErr w:type="gramEnd"/>
      <w:r w:rsidRPr="00CB5F82">
        <w:rPr>
          <w:rFonts w:ascii="Times New Roman" w:eastAsia="Times New Roman" w:hAnsi="Times New Roman" w:cs="Times New Roman"/>
          <w:color w:val="000000"/>
          <w:sz w:val="24"/>
          <w:szCs w:val="24"/>
          <w:lang w:eastAsia="ru-RU"/>
        </w:rPr>
        <w:t>. Строение и значение. Способы распространения. Семя. Строение и состав семян</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b/>
          <w:bCs/>
          <w:color w:val="000000"/>
          <w:sz w:val="24"/>
          <w:szCs w:val="24"/>
          <w:lang w:eastAsia="ru-RU"/>
        </w:rPr>
        <w:t>II.  Жизнедеятельность растений</w:t>
      </w:r>
      <w:r w:rsidRPr="00CB5F82">
        <w:rPr>
          <w:rFonts w:ascii="Times New Roman" w:eastAsia="Times New Roman" w:hAnsi="Times New Roman" w:cs="Times New Roman"/>
          <w:color w:val="000000"/>
          <w:sz w:val="24"/>
          <w:szCs w:val="24"/>
          <w:lang w:eastAsia="ru-RU"/>
        </w:rPr>
        <w:t> (11 часов)</w:t>
      </w:r>
      <w:r w:rsidR="008F3C50">
        <w:rPr>
          <w:rFonts w:ascii="Times New Roman" w:eastAsia="Times New Roman" w:hAnsi="Times New Roman" w:cs="Times New Roman"/>
          <w:color w:val="000000"/>
          <w:sz w:val="24"/>
          <w:szCs w:val="24"/>
          <w:lang w:eastAsia="ru-RU"/>
        </w:rPr>
        <w:t xml:space="preserve"> </w:t>
      </w:r>
      <w:r w:rsidRPr="00CB5F82">
        <w:rPr>
          <w:rFonts w:ascii="Times New Roman" w:eastAsia="Times New Roman" w:hAnsi="Times New Roman" w:cs="Times New Roman"/>
          <w:color w:val="000000"/>
          <w:sz w:val="24"/>
          <w:szCs w:val="24"/>
          <w:lang w:eastAsia="ru-RU"/>
        </w:rPr>
        <w:t xml:space="preserve">Как питается растение? Воздушное питание растений. Почвенное питание растений. Удобрения. Виды удобрений. Питание и рост проростков. (3 </w:t>
      </w:r>
      <w:proofErr w:type="gramStart"/>
      <w:r w:rsidRPr="00CB5F82">
        <w:rPr>
          <w:rFonts w:ascii="Times New Roman" w:eastAsia="Times New Roman" w:hAnsi="Times New Roman" w:cs="Times New Roman"/>
          <w:color w:val="000000"/>
          <w:sz w:val="24"/>
          <w:szCs w:val="24"/>
          <w:lang w:eastAsia="ru-RU"/>
        </w:rPr>
        <w:t>часа)</w:t>
      </w:r>
      <w:r w:rsidR="008F3C50">
        <w:rPr>
          <w:rFonts w:ascii="Times New Roman" w:eastAsia="Times New Roman" w:hAnsi="Times New Roman" w:cs="Times New Roman"/>
          <w:color w:val="000000"/>
          <w:sz w:val="24"/>
          <w:szCs w:val="24"/>
          <w:lang w:eastAsia="ru-RU"/>
        </w:rPr>
        <w:t xml:space="preserve">  </w:t>
      </w:r>
      <w:r w:rsidRPr="00CB5F82">
        <w:rPr>
          <w:rFonts w:ascii="Times New Roman" w:eastAsia="Times New Roman" w:hAnsi="Times New Roman" w:cs="Times New Roman"/>
          <w:color w:val="000000"/>
          <w:sz w:val="24"/>
          <w:szCs w:val="24"/>
          <w:lang w:eastAsia="ru-RU"/>
        </w:rPr>
        <w:t>Как</w:t>
      </w:r>
      <w:proofErr w:type="gramEnd"/>
      <w:r w:rsidRPr="00CB5F82">
        <w:rPr>
          <w:rFonts w:ascii="Times New Roman" w:eastAsia="Times New Roman" w:hAnsi="Times New Roman" w:cs="Times New Roman"/>
          <w:color w:val="000000"/>
          <w:sz w:val="24"/>
          <w:szCs w:val="24"/>
          <w:lang w:eastAsia="ru-RU"/>
        </w:rPr>
        <w:t xml:space="preserve"> растет растение? Рост корней и побега. Как можно повлиять на рост растения. Воздействие человека на корневые системы культурных растений. Обработка почвы. Полив и осушение почвы. Формирование кроны растений. Прищипка и пикировка.</w:t>
      </w:r>
      <w:r w:rsidR="008F3C50">
        <w:rPr>
          <w:rFonts w:ascii="Times New Roman" w:eastAsia="Times New Roman" w:hAnsi="Times New Roman" w:cs="Times New Roman"/>
          <w:color w:val="000000"/>
          <w:sz w:val="24"/>
          <w:szCs w:val="24"/>
          <w:lang w:eastAsia="ru-RU"/>
        </w:rPr>
        <w:t xml:space="preserve">  </w:t>
      </w:r>
      <w:r w:rsidRPr="00CB5F82">
        <w:rPr>
          <w:rFonts w:ascii="Times New Roman" w:eastAsia="Times New Roman" w:hAnsi="Times New Roman" w:cs="Times New Roman"/>
          <w:color w:val="000000"/>
          <w:sz w:val="24"/>
          <w:szCs w:val="24"/>
          <w:lang w:eastAsia="ru-RU"/>
        </w:rPr>
        <w:t>Дышит ли растение? Дыхание корней. Дыхание листьев. Дыхание семян.</w:t>
      </w:r>
      <w:r w:rsidR="008F3C50">
        <w:rPr>
          <w:rFonts w:ascii="Times New Roman" w:eastAsia="Times New Roman" w:hAnsi="Times New Roman" w:cs="Times New Roman"/>
          <w:color w:val="000000"/>
          <w:sz w:val="24"/>
          <w:szCs w:val="24"/>
          <w:lang w:eastAsia="ru-RU"/>
        </w:rPr>
        <w:t xml:space="preserve">  </w:t>
      </w:r>
      <w:r w:rsidRPr="00CB5F82">
        <w:rPr>
          <w:rFonts w:ascii="Times New Roman" w:eastAsia="Times New Roman" w:hAnsi="Times New Roman" w:cs="Times New Roman"/>
          <w:color w:val="000000"/>
          <w:sz w:val="24"/>
          <w:szCs w:val="24"/>
          <w:lang w:eastAsia="ru-RU"/>
        </w:rPr>
        <w:t>Как двигается растение? Движение стебля и листьев.</w:t>
      </w:r>
      <w:r w:rsidR="008F3C50">
        <w:rPr>
          <w:rFonts w:ascii="Times New Roman" w:eastAsia="Times New Roman" w:hAnsi="Times New Roman" w:cs="Times New Roman"/>
          <w:color w:val="000000"/>
          <w:sz w:val="24"/>
          <w:szCs w:val="24"/>
          <w:lang w:eastAsia="ru-RU"/>
        </w:rPr>
        <w:t xml:space="preserve">  </w:t>
      </w:r>
      <w:r w:rsidRPr="00CB5F82">
        <w:rPr>
          <w:rFonts w:ascii="Times New Roman" w:eastAsia="Times New Roman" w:hAnsi="Times New Roman" w:cs="Times New Roman"/>
          <w:color w:val="000000"/>
          <w:sz w:val="24"/>
          <w:szCs w:val="24"/>
          <w:lang w:eastAsia="ru-RU"/>
        </w:rPr>
        <w:t>Как прорастает семя? Условия прорастания семян. Всхожесть семян. Сроки посева. Глубина заделки семян.</w:t>
      </w:r>
    </w:p>
    <w:p w:rsidR="008F3C50"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CB5F82">
        <w:rPr>
          <w:rFonts w:ascii="Times New Roman" w:eastAsia="Times New Roman" w:hAnsi="Times New Roman" w:cs="Times New Roman"/>
          <w:b/>
          <w:bCs/>
          <w:color w:val="000000"/>
          <w:sz w:val="24"/>
          <w:szCs w:val="24"/>
          <w:lang w:eastAsia="ru-RU"/>
        </w:rPr>
        <w:t>III.Выращивание</w:t>
      </w:r>
      <w:proofErr w:type="spellEnd"/>
      <w:r w:rsidRPr="00CB5F82">
        <w:rPr>
          <w:rFonts w:ascii="Times New Roman" w:eastAsia="Times New Roman" w:hAnsi="Times New Roman" w:cs="Times New Roman"/>
          <w:b/>
          <w:bCs/>
          <w:color w:val="000000"/>
          <w:sz w:val="24"/>
          <w:szCs w:val="24"/>
          <w:lang w:eastAsia="ru-RU"/>
        </w:rPr>
        <w:t xml:space="preserve"> растений</w:t>
      </w:r>
      <w:r w:rsidRPr="00CB5F82">
        <w:rPr>
          <w:rFonts w:ascii="Times New Roman" w:eastAsia="Times New Roman" w:hAnsi="Times New Roman" w:cs="Times New Roman"/>
          <w:color w:val="000000"/>
          <w:sz w:val="24"/>
          <w:szCs w:val="24"/>
          <w:lang w:eastAsia="ru-RU"/>
        </w:rPr>
        <w:t xml:space="preserve"> (6 </w:t>
      </w:r>
      <w:proofErr w:type="gramStart"/>
      <w:r w:rsidRPr="00CB5F82">
        <w:rPr>
          <w:rFonts w:ascii="Times New Roman" w:eastAsia="Times New Roman" w:hAnsi="Times New Roman" w:cs="Times New Roman"/>
          <w:color w:val="000000"/>
          <w:sz w:val="24"/>
          <w:szCs w:val="24"/>
          <w:lang w:eastAsia="ru-RU"/>
        </w:rPr>
        <w:t>часов)</w:t>
      </w:r>
      <w:r w:rsidR="008F3C50">
        <w:rPr>
          <w:rFonts w:ascii="Times New Roman" w:eastAsia="Times New Roman" w:hAnsi="Times New Roman" w:cs="Times New Roman"/>
          <w:color w:val="000000"/>
          <w:sz w:val="24"/>
          <w:szCs w:val="24"/>
          <w:lang w:eastAsia="ru-RU"/>
        </w:rPr>
        <w:t xml:space="preserve">  </w:t>
      </w:r>
      <w:r w:rsidRPr="00CB5F82">
        <w:rPr>
          <w:rFonts w:ascii="Times New Roman" w:eastAsia="Times New Roman" w:hAnsi="Times New Roman" w:cs="Times New Roman"/>
          <w:color w:val="000000"/>
          <w:sz w:val="24"/>
          <w:szCs w:val="24"/>
          <w:lang w:eastAsia="ru-RU"/>
        </w:rPr>
        <w:t>Применение</w:t>
      </w:r>
      <w:proofErr w:type="gramEnd"/>
      <w:r w:rsidRPr="00CB5F82">
        <w:rPr>
          <w:rFonts w:ascii="Times New Roman" w:eastAsia="Times New Roman" w:hAnsi="Times New Roman" w:cs="Times New Roman"/>
          <w:color w:val="000000"/>
          <w:sz w:val="24"/>
          <w:szCs w:val="24"/>
          <w:lang w:eastAsia="ru-RU"/>
        </w:rPr>
        <w:t xml:space="preserve"> полученных знаний на практике. Озеленение школьных клумб. Посадка и уход за растениями.</w:t>
      </w:r>
      <w:r w:rsidR="008F3C50">
        <w:rPr>
          <w:rFonts w:ascii="Times New Roman" w:eastAsia="Times New Roman" w:hAnsi="Times New Roman" w:cs="Times New Roman"/>
          <w:color w:val="000000"/>
          <w:sz w:val="24"/>
          <w:szCs w:val="24"/>
          <w:lang w:eastAsia="ru-RU"/>
        </w:rPr>
        <w:t xml:space="preserve"> </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b/>
          <w:bCs/>
          <w:color w:val="000000"/>
          <w:sz w:val="24"/>
          <w:szCs w:val="24"/>
          <w:lang w:eastAsia="ru-RU"/>
        </w:rPr>
        <w:t>Место предмета в учебном плане</w:t>
      </w:r>
      <w:r w:rsidRPr="00CB5F82">
        <w:rPr>
          <w:rFonts w:ascii="Times New Roman" w:eastAsia="Times New Roman" w:hAnsi="Times New Roman" w:cs="Times New Roman"/>
          <w:color w:val="000000"/>
          <w:sz w:val="24"/>
          <w:szCs w:val="24"/>
          <w:lang w:eastAsia="ru-RU"/>
        </w:rPr>
        <w:t xml:space="preserve"> </w:t>
      </w:r>
      <w:proofErr w:type="gramStart"/>
      <w:r w:rsidRPr="00CB5F82">
        <w:rPr>
          <w:rFonts w:ascii="Times New Roman" w:eastAsia="Times New Roman" w:hAnsi="Times New Roman" w:cs="Times New Roman"/>
          <w:color w:val="000000"/>
          <w:sz w:val="24"/>
          <w:szCs w:val="24"/>
          <w:lang w:eastAsia="ru-RU"/>
        </w:rPr>
        <w:t>На</w:t>
      </w:r>
      <w:proofErr w:type="gramEnd"/>
      <w:r w:rsidRPr="00CB5F82">
        <w:rPr>
          <w:rFonts w:ascii="Times New Roman" w:eastAsia="Times New Roman" w:hAnsi="Times New Roman" w:cs="Times New Roman"/>
          <w:color w:val="000000"/>
          <w:sz w:val="24"/>
          <w:szCs w:val="24"/>
          <w:lang w:eastAsia="ru-RU"/>
        </w:rPr>
        <w:t xml:space="preserve"> данный элективный курс отводится 34 часа (1 час в неделю)</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b/>
          <w:bCs/>
          <w:color w:val="000000"/>
          <w:sz w:val="24"/>
          <w:szCs w:val="24"/>
          <w:lang w:eastAsia="ru-RU"/>
        </w:rPr>
        <w:t>Формы организации учебного процесса</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Для оценки результативности учебных занятий применяется входной, текущий и итоговый контроль. Цель входного контроля – диагностика имеющихся знаний и умений учащихся. Формы оценки: тестирование, устный и письменный опрос, собеседование.</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Текущий контроль применяется для оценки качества усвоения материала.     Формы оценки: текущие тестовые задания, творческие задания, диагностическое анкетирование, собеседование.</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w:t>
      </w:r>
      <w:r w:rsidRPr="00CB5F82">
        <w:rPr>
          <w:rFonts w:ascii="Times New Roman" w:eastAsia="Times New Roman" w:hAnsi="Times New Roman" w:cs="Times New Roman"/>
          <w:b/>
          <w:bCs/>
          <w:color w:val="000000"/>
          <w:sz w:val="24"/>
          <w:szCs w:val="24"/>
          <w:lang w:eastAsia="ru-RU"/>
        </w:rPr>
        <w:t>Формы организации контроля</w:t>
      </w:r>
      <w:r w:rsidRPr="00CB5F82">
        <w:rPr>
          <w:rFonts w:ascii="Times New Roman" w:eastAsia="Times New Roman" w:hAnsi="Times New Roman" w:cs="Times New Roman"/>
          <w:color w:val="000000"/>
          <w:sz w:val="24"/>
          <w:szCs w:val="24"/>
          <w:lang w:eastAsia="ru-RU"/>
        </w:rPr>
        <w:t>   коллективная (беседа, объяснение, анкетирование, экскурсии, демонстрация видеоматериалов и т.д.);</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индивидуальная</w:t>
      </w:r>
      <w:proofErr w:type="gramStart"/>
      <w:r w:rsidRPr="00CB5F82">
        <w:rPr>
          <w:rFonts w:ascii="Times New Roman" w:eastAsia="Times New Roman" w:hAnsi="Times New Roman" w:cs="Times New Roman"/>
          <w:color w:val="000000"/>
          <w:sz w:val="24"/>
          <w:szCs w:val="24"/>
          <w:lang w:eastAsia="ru-RU"/>
        </w:rPr>
        <w:t>   (</w:t>
      </w:r>
      <w:proofErr w:type="gramEnd"/>
      <w:r w:rsidRPr="00CB5F82">
        <w:rPr>
          <w:rFonts w:ascii="Times New Roman" w:eastAsia="Times New Roman" w:hAnsi="Times New Roman" w:cs="Times New Roman"/>
          <w:color w:val="000000"/>
          <w:sz w:val="24"/>
          <w:szCs w:val="24"/>
          <w:lang w:eastAsia="ru-RU"/>
        </w:rPr>
        <w:t>защита рефератов, выполнение домашних заданий, подготовка презентаций). Итоговый контроль: защита проекта.</w:t>
      </w:r>
    </w:p>
    <w:p w:rsidR="003C5717" w:rsidRPr="00CB5F82" w:rsidRDefault="003C5717" w:rsidP="003C5717">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8F3C50" w:rsidRDefault="003C5717" w:rsidP="003C5717">
      <w:pPr>
        <w:shd w:val="clear" w:color="auto" w:fill="FFFFFF"/>
        <w:spacing w:after="150" w:line="240" w:lineRule="auto"/>
        <w:rPr>
          <w:rFonts w:ascii="Times New Roman" w:eastAsia="Times New Roman" w:hAnsi="Times New Roman" w:cs="Times New Roman"/>
          <w:b/>
          <w:bCs/>
          <w:color w:val="000000"/>
          <w:sz w:val="24"/>
          <w:szCs w:val="24"/>
          <w:lang w:eastAsia="ru-RU"/>
        </w:rPr>
      </w:pPr>
      <w:r w:rsidRPr="00CB5F82">
        <w:rPr>
          <w:rFonts w:ascii="Times New Roman" w:eastAsia="Times New Roman" w:hAnsi="Times New Roman" w:cs="Times New Roman"/>
          <w:b/>
          <w:bCs/>
          <w:color w:val="000000"/>
          <w:sz w:val="24"/>
          <w:szCs w:val="24"/>
          <w:lang w:eastAsia="ru-RU"/>
        </w:rPr>
        <w:lastRenderedPageBreak/>
        <w:t xml:space="preserve">                  </w:t>
      </w:r>
    </w:p>
    <w:p w:rsidR="003C5717" w:rsidRPr="008F3C50" w:rsidRDefault="003C5717" w:rsidP="003C5717">
      <w:pPr>
        <w:shd w:val="clear" w:color="auto" w:fill="FFFFFF"/>
        <w:spacing w:after="150" w:line="240" w:lineRule="auto"/>
        <w:rPr>
          <w:rFonts w:ascii="Times New Roman" w:eastAsia="Times New Roman" w:hAnsi="Times New Roman" w:cs="Times New Roman"/>
          <w:color w:val="000000"/>
          <w:sz w:val="28"/>
          <w:szCs w:val="28"/>
          <w:lang w:eastAsia="ru-RU"/>
        </w:rPr>
      </w:pPr>
      <w:r w:rsidRPr="008F3C50">
        <w:rPr>
          <w:rFonts w:ascii="Times New Roman" w:eastAsia="Times New Roman" w:hAnsi="Times New Roman" w:cs="Times New Roman"/>
          <w:b/>
          <w:bCs/>
          <w:color w:val="000000"/>
          <w:sz w:val="28"/>
          <w:szCs w:val="28"/>
          <w:lang w:eastAsia="ru-RU"/>
        </w:rPr>
        <w:t xml:space="preserve">  </w:t>
      </w:r>
      <w:r w:rsidR="008F3C50">
        <w:rPr>
          <w:rFonts w:ascii="Times New Roman" w:eastAsia="Times New Roman" w:hAnsi="Times New Roman" w:cs="Times New Roman"/>
          <w:b/>
          <w:bCs/>
          <w:color w:val="000000"/>
          <w:sz w:val="28"/>
          <w:szCs w:val="28"/>
          <w:lang w:eastAsia="ru-RU"/>
        </w:rPr>
        <w:t>Т</w:t>
      </w:r>
      <w:r w:rsidRPr="008F3C50">
        <w:rPr>
          <w:rFonts w:ascii="Times New Roman" w:eastAsia="Times New Roman" w:hAnsi="Times New Roman" w:cs="Times New Roman"/>
          <w:b/>
          <w:bCs/>
          <w:color w:val="000000"/>
          <w:sz w:val="28"/>
          <w:szCs w:val="28"/>
          <w:lang w:eastAsia="ru-RU"/>
        </w:rPr>
        <w:t>ематическое планирование</w:t>
      </w:r>
      <w:r w:rsidR="00917B59">
        <w:rPr>
          <w:rFonts w:ascii="Times New Roman" w:eastAsia="Times New Roman" w:hAnsi="Times New Roman" w:cs="Times New Roman"/>
          <w:b/>
          <w:bCs/>
          <w:color w:val="000000"/>
          <w:sz w:val="28"/>
          <w:szCs w:val="28"/>
          <w:lang w:eastAsia="ru-RU"/>
        </w:rPr>
        <w:t xml:space="preserve">: 6 класс </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w:t>
      </w:r>
    </w:p>
    <w:tbl>
      <w:tblPr>
        <w:tblW w:w="10691" w:type="dxa"/>
        <w:tblInd w:w="-1003" w:type="dxa"/>
        <w:tblCellMar>
          <w:top w:w="45" w:type="dxa"/>
          <w:left w:w="45" w:type="dxa"/>
          <w:bottom w:w="45" w:type="dxa"/>
          <w:right w:w="45" w:type="dxa"/>
        </w:tblCellMar>
        <w:tblLook w:val="04A0" w:firstRow="1" w:lastRow="0" w:firstColumn="1" w:lastColumn="0" w:noHBand="0" w:noVBand="1"/>
      </w:tblPr>
      <w:tblGrid>
        <w:gridCol w:w="7769"/>
        <w:gridCol w:w="713"/>
        <w:gridCol w:w="1016"/>
        <w:gridCol w:w="1193"/>
      </w:tblGrid>
      <w:tr w:rsidR="003C5717" w:rsidRPr="00CB5F82" w:rsidTr="008F3C50">
        <w:trPr>
          <w:trHeight w:val="386"/>
        </w:trPr>
        <w:tc>
          <w:tcPr>
            <w:tcW w:w="7769" w:type="dxa"/>
            <w:tcBorders>
              <w:top w:val="single" w:sz="8" w:space="0" w:color="00000A"/>
              <w:left w:val="single" w:sz="8" w:space="0" w:color="00000A"/>
              <w:bottom w:val="nil"/>
              <w:right w:val="single" w:sz="8" w:space="0" w:color="00000A"/>
            </w:tcBorders>
            <w:shd w:val="clear" w:color="auto" w:fill="auto"/>
            <w:tcMar>
              <w:top w:w="0" w:type="dxa"/>
              <w:left w:w="43" w:type="dxa"/>
              <w:bottom w:w="0" w:type="dxa"/>
              <w:right w:w="43" w:type="dxa"/>
            </w:tcMar>
            <w:hideMark/>
          </w:tcPr>
          <w:p w:rsidR="003C5717" w:rsidRPr="008F3C50" w:rsidRDefault="003C5717" w:rsidP="003C5717">
            <w:pPr>
              <w:spacing w:after="150" w:line="240" w:lineRule="auto"/>
              <w:jc w:val="center"/>
              <w:rPr>
                <w:rFonts w:ascii="Times New Roman" w:eastAsia="Times New Roman" w:hAnsi="Times New Roman" w:cs="Times New Roman"/>
                <w:b/>
                <w:color w:val="000000"/>
                <w:sz w:val="24"/>
                <w:szCs w:val="24"/>
                <w:lang w:eastAsia="ru-RU"/>
              </w:rPr>
            </w:pPr>
            <w:r w:rsidRPr="008F3C50">
              <w:rPr>
                <w:rFonts w:ascii="Times New Roman" w:eastAsia="Times New Roman" w:hAnsi="Times New Roman" w:cs="Times New Roman"/>
                <w:b/>
                <w:color w:val="000000"/>
                <w:sz w:val="24"/>
                <w:szCs w:val="24"/>
                <w:lang w:eastAsia="ru-RU"/>
              </w:rPr>
              <w:t>Тема</w:t>
            </w:r>
          </w:p>
        </w:tc>
        <w:tc>
          <w:tcPr>
            <w:tcW w:w="713" w:type="dxa"/>
            <w:tcBorders>
              <w:top w:val="single" w:sz="8" w:space="0" w:color="00000A"/>
              <w:left w:val="single" w:sz="8" w:space="0" w:color="00000A"/>
              <w:bottom w:val="nil"/>
              <w:right w:val="single" w:sz="8" w:space="0" w:color="00000A"/>
            </w:tcBorders>
            <w:shd w:val="clear" w:color="auto" w:fill="auto"/>
            <w:tcMar>
              <w:top w:w="0" w:type="dxa"/>
              <w:left w:w="0" w:type="dxa"/>
              <w:bottom w:w="0" w:type="dxa"/>
              <w:right w:w="0" w:type="dxa"/>
            </w:tcMar>
            <w:hideMark/>
          </w:tcPr>
          <w:p w:rsidR="003C5717" w:rsidRPr="008F3C50" w:rsidRDefault="003C5717" w:rsidP="003C5717">
            <w:pPr>
              <w:spacing w:after="150" w:line="240" w:lineRule="auto"/>
              <w:rPr>
                <w:rFonts w:ascii="Times New Roman" w:eastAsia="Times New Roman" w:hAnsi="Times New Roman" w:cs="Times New Roman"/>
                <w:b/>
                <w:color w:val="000000"/>
                <w:sz w:val="24"/>
                <w:szCs w:val="24"/>
                <w:lang w:eastAsia="ru-RU"/>
              </w:rPr>
            </w:pPr>
          </w:p>
        </w:tc>
        <w:tc>
          <w:tcPr>
            <w:tcW w:w="1016" w:type="dxa"/>
            <w:tcBorders>
              <w:top w:val="single" w:sz="8" w:space="0" w:color="00000A"/>
              <w:left w:val="single" w:sz="8" w:space="0" w:color="00000A"/>
              <w:bottom w:val="nil"/>
              <w:right w:val="single" w:sz="8" w:space="0" w:color="00000A"/>
            </w:tcBorders>
            <w:shd w:val="clear" w:color="auto" w:fill="auto"/>
            <w:tcMar>
              <w:top w:w="0" w:type="dxa"/>
              <w:left w:w="0" w:type="dxa"/>
              <w:bottom w:w="0" w:type="dxa"/>
              <w:right w:w="0" w:type="dxa"/>
            </w:tcMar>
            <w:hideMark/>
          </w:tcPr>
          <w:p w:rsidR="003C5717" w:rsidRPr="008F3C50" w:rsidRDefault="003C5717" w:rsidP="003C5717">
            <w:pPr>
              <w:spacing w:after="150" w:line="240" w:lineRule="auto"/>
              <w:rPr>
                <w:rFonts w:ascii="Times New Roman" w:eastAsia="Times New Roman" w:hAnsi="Times New Roman" w:cs="Times New Roman"/>
                <w:b/>
                <w:color w:val="000000"/>
                <w:sz w:val="24"/>
                <w:szCs w:val="24"/>
                <w:lang w:eastAsia="ru-RU"/>
              </w:rPr>
            </w:pPr>
          </w:p>
        </w:tc>
        <w:tc>
          <w:tcPr>
            <w:tcW w:w="1193" w:type="dxa"/>
            <w:tcBorders>
              <w:top w:val="single" w:sz="8" w:space="0" w:color="00000A"/>
              <w:left w:val="single" w:sz="8" w:space="0" w:color="00000A"/>
              <w:bottom w:val="nil"/>
              <w:right w:val="single" w:sz="8" w:space="0" w:color="00000A"/>
            </w:tcBorders>
            <w:shd w:val="clear" w:color="auto" w:fill="auto"/>
            <w:tcMar>
              <w:top w:w="0" w:type="dxa"/>
              <w:left w:w="0" w:type="dxa"/>
              <w:bottom w:w="0" w:type="dxa"/>
              <w:right w:w="0" w:type="dxa"/>
            </w:tcMar>
            <w:hideMark/>
          </w:tcPr>
          <w:p w:rsidR="003C5717" w:rsidRPr="008F3C50" w:rsidRDefault="003C5717" w:rsidP="003C5717">
            <w:pPr>
              <w:spacing w:after="150" w:line="240" w:lineRule="auto"/>
              <w:rPr>
                <w:rFonts w:ascii="Times New Roman" w:eastAsia="Times New Roman" w:hAnsi="Times New Roman" w:cs="Times New Roman"/>
                <w:b/>
                <w:color w:val="000000"/>
                <w:sz w:val="24"/>
                <w:szCs w:val="24"/>
                <w:lang w:eastAsia="ru-RU"/>
              </w:rPr>
            </w:pPr>
          </w:p>
        </w:tc>
      </w:tr>
      <w:tr w:rsidR="003C5717" w:rsidRPr="00CB5F82" w:rsidTr="008F3C50">
        <w:trPr>
          <w:trHeight w:val="455"/>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8F3C50" w:rsidRDefault="003C5717" w:rsidP="003C5717">
            <w:pPr>
              <w:spacing w:after="150" w:line="240" w:lineRule="auto"/>
              <w:rPr>
                <w:rFonts w:ascii="Times New Roman" w:eastAsia="Times New Roman" w:hAnsi="Times New Roman" w:cs="Times New Roman"/>
                <w:b/>
                <w:color w:val="000000"/>
                <w:sz w:val="24"/>
                <w:szCs w:val="24"/>
                <w:lang w:eastAsia="ru-RU"/>
              </w:rPr>
            </w:pP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8F3C50" w:rsidRDefault="003C5717" w:rsidP="003C5717">
            <w:pPr>
              <w:spacing w:after="150" w:line="240" w:lineRule="auto"/>
              <w:jc w:val="center"/>
              <w:rPr>
                <w:rFonts w:ascii="Times New Roman" w:eastAsia="Times New Roman" w:hAnsi="Times New Roman" w:cs="Times New Roman"/>
                <w:b/>
                <w:color w:val="000000"/>
                <w:sz w:val="24"/>
                <w:szCs w:val="24"/>
                <w:lang w:eastAsia="ru-RU"/>
              </w:rPr>
            </w:pPr>
            <w:r w:rsidRPr="008F3C50">
              <w:rPr>
                <w:rFonts w:ascii="Times New Roman" w:eastAsia="Times New Roman" w:hAnsi="Times New Roman" w:cs="Times New Roman"/>
                <w:b/>
                <w:color w:val="000000"/>
                <w:sz w:val="24"/>
                <w:szCs w:val="24"/>
                <w:lang w:eastAsia="ru-RU"/>
              </w:rPr>
              <w:t>Часы</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8F3C50" w:rsidRDefault="008F3C50" w:rsidP="003C5717">
            <w:pPr>
              <w:spacing w:after="150" w:line="240" w:lineRule="auto"/>
              <w:jc w:val="center"/>
              <w:rPr>
                <w:rFonts w:ascii="Times New Roman" w:eastAsia="Times New Roman" w:hAnsi="Times New Roman" w:cs="Times New Roman"/>
                <w:b/>
                <w:color w:val="000000"/>
                <w:sz w:val="24"/>
                <w:szCs w:val="24"/>
                <w:lang w:eastAsia="ru-RU"/>
              </w:rPr>
            </w:pPr>
            <w:r w:rsidRPr="008F3C50">
              <w:rPr>
                <w:rFonts w:ascii="Times New Roman" w:eastAsia="Times New Roman" w:hAnsi="Times New Roman" w:cs="Times New Roman"/>
                <w:b/>
                <w:color w:val="000000"/>
                <w:sz w:val="24"/>
                <w:szCs w:val="24"/>
                <w:lang w:eastAsia="ru-RU"/>
              </w:rPr>
              <w:t>Конт. раб.</w:t>
            </w: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8F3C50" w:rsidRDefault="008F3C50" w:rsidP="008F3C50">
            <w:pPr>
              <w:spacing w:after="150" w:line="240" w:lineRule="auto"/>
              <w:rPr>
                <w:rFonts w:ascii="Times New Roman" w:eastAsia="Times New Roman" w:hAnsi="Times New Roman" w:cs="Times New Roman"/>
                <w:b/>
                <w:color w:val="000000"/>
                <w:sz w:val="24"/>
                <w:szCs w:val="24"/>
                <w:lang w:eastAsia="ru-RU"/>
              </w:rPr>
            </w:pPr>
            <w:r w:rsidRPr="008F3C50">
              <w:rPr>
                <w:rFonts w:ascii="Times New Roman" w:eastAsia="Times New Roman" w:hAnsi="Times New Roman" w:cs="Times New Roman"/>
                <w:b/>
                <w:color w:val="000000"/>
                <w:sz w:val="24"/>
                <w:szCs w:val="24"/>
                <w:lang w:eastAsia="ru-RU"/>
              </w:rPr>
              <w:t>ЭОР</w:t>
            </w:r>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b/>
                <w:bCs/>
                <w:color w:val="000000"/>
                <w:sz w:val="24"/>
                <w:szCs w:val="24"/>
                <w:lang w:eastAsia="ru-RU"/>
              </w:rPr>
              <w:t>Введение</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b/>
                <w:bCs/>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Библ.ЦОК</w:t>
            </w:r>
            <w:proofErr w:type="spellEnd"/>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roofErr w:type="spellStart"/>
            <w:r w:rsidRPr="00CB5F82">
              <w:rPr>
                <w:rFonts w:ascii="Times New Roman" w:eastAsia="Times New Roman" w:hAnsi="Times New Roman" w:cs="Times New Roman"/>
                <w:b/>
                <w:bCs/>
                <w:color w:val="000000"/>
                <w:sz w:val="24"/>
                <w:szCs w:val="24"/>
                <w:lang w:eastAsia="ru-RU"/>
              </w:rPr>
              <w:t>I.Строение</w:t>
            </w:r>
            <w:proofErr w:type="spellEnd"/>
            <w:r w:rsidRPr="00CB5F82">
              <w:rPr>
                <w:rFonts w:ascii="Times New Roman" w:eastAsia="Times New Roman" w:hAnsi="Times New Roman" w:cs="Times New Roman"/>
                <w:b/>
                <w:bCs/>
                <w:color w:val="000000"/>
                <w:sz w:val="24"/>
                <w:szCs w:val="24"/>
                <w:lang w:eastAsia="ru-RU"/>
              </w:rPr>
              <w:t xml:space="preserve"> растений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b/>
                <w:bCs/>
                <w:color w:val="000000"/>
                <w:sz w:val="24"/>
                <w:szCs w:val="24"/>
                <w:lang w:eastAsia="ru-RU"/>
              </w:rPr>
              <w:t>1</w:t>
            </w:r>
            <w:r w:rsidR="004B261C" w:rsidRPr="00CB5F82">
              <w:rPr>
                <w:rFonts w:ascii="Times New Roman" w:eastAsia="Times New Roman" w:hAnsi="Times New Roman" w:cs="Times New Roman"/>
                <w:b/>
                <w:bCs/>
                <w:color w:val="000000"/>
                <w:sz w:val="24"/>
                <w:szCs w:val="24"/>
                <w:lang w:eastAsia="ru-RU"/>
              </w:rPr>
              <w:t>6</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2. Строение растительной клетки.</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3.Строение растительной клетки.</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Якласс</w:t>
            </w:r>
            <w:proofErr w:type="spellEnd"/>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4. Движение цитоплазмы.</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5. Корень. Виды корней.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Фоксфорд</w:t>
            </w:r>
            <w:proofErr w:type="spellEnd"/>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6. Определение зоны роста корня.</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Учи.ру</w:t>
            </w:r>
            <w:proofErr w:type="spellEnd"/>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7. Побег. Строение побега. Строение почек.</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35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8. Строение листа на примере комнатных растений.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327"/>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9.Выделение кислорода </w:t>
            </w:r>
            <w:proofErr w:type="spellStart"/>
            <w:r w:rsidRPr="00CB5F82">
              <w:rPr>
                <w:rFonts w:ascii="Times New Roman" w:eastAsia="Times New Roman" w:hAnsi="Times New Roman" w:cs="Times New Roman"/>
                <w:color w:val="000000"/>
                <w:sz w:val="24"/>
                <w:szCs w:val="24"/>
                <w:lang w:eastAsia="ru-RU"/>
              </w:rPr>
              <w:t>растением.Испарение</w:t>
            </w:r>
            <w:proofErr w:type="spellEnd"/>
            <w:r w:rsidRPr="00CB5F82">
              <w:rPr>
                <w:rFonts w:ascii="Times New Roman" w:eastAsia="Times New Roman" w:hAnsi="Times New Roman" w:cs="Times New Roman"/>
                <w:color w:val="000000"/>
                <w:sz w:val="24"/>
                <w:szCs w:val="24"/>
                <w:lang w:eastAsia="ru-RU"/>
              </w:rPr>
              <w:t xml:space="preserve"> воды листьями.</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Фипи</w:t>
            </w:r>
            <w:proofErr w:type="spellEnd"/>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10. Стебель. Строение стебля. Функции стебля.</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401"/>
        </w:trPr>
        <w:tc>
          <w:tcPr>
            <w:tcW w:w="7769" w:type="dxa"/>
            <w:tcBorders>
              <w:top w:val="single" w:sz="6" w:space="0" w:color="00000A"/>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11. Определение возраста ствола по спилу.</w:t>
            </w:r>
          </w:p>
        </w:tc>
        <w:tc>
          <w:tcPr>
            <w:tcW w:w="713" w:type="dxa"/>
            <w:tcBorders>
              <w:top w:val="single" w:sz="6" w:space="0" w:color="00000A"/>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single" w:sz="6" w:space="0" w:color="00000A"/>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single" w:sz="6" w:space="0" w:color="00000A"/>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Учи.ру</w:t>
            </w:r>
            <w:proofErr w:type="spellEnd"/>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12. Передвижение воды и минеральных солей по стеблю.</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13. Цветок. Строение и значение цветка</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РЭШ</w:t>
            </w:r>
          </w:p>
        </w:tc>
      </w:tr>
      <w:tr w:rsidR="003C5717" w:rsidRPr="00CB5F82" w:rsidTr="008F3C50">
        <w:trPr>
          <w:trHeight w:val="386"/>
        </w:trPr>
        <w:tc>
          <w:tcPr>
            <w:tcW w:w="7769" w:type="dxa"/>
            <w:tcBorders>
              <w:top w:val="single" w:sz="6" w:space="0" w:color="00000A"/>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14. Плоды. Строение и значение.</w:t>
            </w:r>
          </w:p>
        </w:tc>
        <w:tc>
          <w:tcPr>
            <w:tcW w:w="713" w:type="dxa"/>
            <w:tcBorders>
              <w:top w:val="single" w:sz="6" w:space="0" w:color="00000A"/>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single" w:sz="6" w:space="0" w:color="00000A"/>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single" w:sz="6" w:space="0" w:color="00000A"/>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15. Способы распространения плодов.</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Фоксфорд</w:t>
            </w:r>
            <w:proofErr w:type="spellEnd"/>
          </w:p>
        </w:tc>
      </w:tr>
      <w:tr w:rsidR="003C5717" w:rsidRPr="00CB5F82" w:rsidTr="008F3C50">
        <w:trPr>
          <w:trHeight w:val="337"/>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16.Семя. Строение и состав семян. Семя. Строение и состав семян.</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Учи.ру</w:t>
            </w:r>
            <w:proofErr w:type="spellEnd"/>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17. Биология и мир профессий.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roofErr w:type="spellStart"/>
            <w:r w:rsidRPr="00CB5F82">
              <w:rPr>
                <w:rFonts w:ascii="Times New Roman" w:eastAsia="Times New Roman" w:hAnsi="Times New Roman" w:cs="Times New Roman"/>
                <w:b/>
                <w:bCs/>
                <w:color w:val="000000"/>
                <w:sz w:val="24"/>
                <w:szCs w:val="24"/>
                <w:lang w:eastAsia="ru-RU"/>
              </w:rPr>
              <w:t>II.Жизнедеятельность</w:t>
            </w:r>
            <w:proofErr w:type="spellEnd"/>
            <w:r w:rsidRPr="00CB5F82">
              <w:rPr>
                <w:rFonts w:ascii="Times New Roman" w:eastAsia="Times New Roman" w:hAnsi="Times New Roman" w:cs="Times New Roman"/>
                <w:b/>
                <w:bCs/>
                <w:color w:val="000000"/>
                <w:sz w:val="24"/>
                <w:szCs w:val="24"/>
                <w:lang w:eastAsia="ru-RU"/>
              </w:rPr>
              <w:t xml:space="preserve"> растений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4B261C" w:rsidP="003C5717">
            <w:pPr>
              <w:spacing w:after="150" w:line="240" w:lineRule="auto"/>
              <w:jc w:val="center"/>
              <w:rPr>
                <w:rFonts w:ascii="Times New Roman" w:eastAsia="Times New Roman" w:hAnsi="Times New Roman" w:cs="Times New Roman"/>
                <w:b/>
                <w:color w:val="000000"/>
                <w:sz w:val="24"/>
                <w:szCs w:val="24"/>
                <w:lang w:eastAsia="ru-RU"/>
              </w:rPr>
            </w:pPr>
            <w:r w:rsidRPr="00CB5F82">
              <w:rPr>
                <w:rFonts w:ascii="Times New Roman" w:eastAsia="Times New Roman" w:hAnsi="Times New Roman" w:cs="Times New Roman"/>
                <w:b/>
                <w:color w:val="000000"/>
                <w:sz w:val="24"/>
                <w:szCs w:val="24"/>
                <w:lang w:eastAsia="ru-RU"/>
              </w:rPr>
              <w:t>11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18. Воздушное питание растений. Почвенное питание растений.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Якласс</w:t>
            </w:r>
            <w:proofErr w:type="spellEnd"/>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19. Образование органических веществ на свету, роль фотосинтеза.</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20. Рост и развитие растений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Якласс</w:t>
            </w:r>
            <w:proofErr w:type="spellEnd"/>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21. Особенности роста и развития проростков.</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22. Рост корней и побега.</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Библ. ЦОК</w:t>
            </w:r>
          </w:p>
        </w:tc>
      </w:tr>
      <w:tr w:rsidR="003C5717" w:rsidRPr="00CB5F82" w:rsidTr="008F3C50">
        <w:trPr>
          <w:trHeight w:val="29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23.Прищипка главного </w:t>
            </w:r>
            <w:proofErr w:type="spellStart"/>
            <w:r w:rsidRPr="00CB5F82">
              <w:rPr>
                <w:rFonts w:ascii="Times New Roman" w:eastAsia="Times New Roman" w:hAnsi="Times New Roman" w:cs="Times New Roman"/>
                <w:color w:val="000000"/>
                <w:sz w:val="24"/>
                <w:szCs w:val="24"/>
                <w:lang w:eastAsia="ru-RU"/>
              </w:rPr>
              <w:t>корня.Развитие</w:t>
            </w:r>
            <w:proofErr w:type="spellEnd"/>
            <w:r w:rsidRPr="00CB5F82">
              <w:rPr>
                <w:rFonts w:ascii="Times New Roman" w:eastAsia="Times New Roman" w:hAnsi="Times New Roman" w:cs="Times New Roman"/>
                <w:color w:val="000000"/>
                <w:sz w:val="24"/>
                <w:szCs w:val="24"/>
                <w:lang w:eastAsia="ru-RU"/>
              </w:rPr>
              <w:t xml:space="preserve"> боковых побегов.</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РЭШ</w:t>
            </w:r>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24. Воздействие человека на корневые системы культурных растений.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513"/>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lastRenderedPageBreak/>
              <w:t>25. Дыхание растений.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РЭШ</w:t>
            </w:r>
          </w:p>
        </w:tc>
      </w:tr>
      <w:tr w:rsidR="003C5717" w:rsidRPr="00CB5F82" w:rsidTr="008F3C50">
        <w:trPr>
          <w:trHeight w:val="175"/>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26.Дыхание листьев и семян</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465"/>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27. Значение воздуха для роста и развития корней растений.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Учи.ру</w:t>
            </w:r>
            <w:proofErr w:type="spellEnd"/>
          </w:p>
        </w:tc>
      </w:tr>
      <w:tr w:rsidR="003C5717" w:rsidRPr="00CB5F82" w:rsidTr="008F3C50">
        <w:trPr>
          <w:trHeight w:val="49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28. Исследовательские биологические профессии</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Библ.ЦОК</w:t>
            </w:r>
            <w:proofErr w:type="spellEnd"/>
          </w:p>
        </w:tc>
      </w:tr>
      <w:tr w:rsidR="003C5717" w:rsidRPr="00CB5F82" w:rsidTr="008F3C50">
        <w:trPr>
          <w:trHeight w:val="60"/>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b/>
                <w:bCs/>
                <w:color w:val="000000"/>
                <w:sz w:val="24"/>
                <w:szCs w:val="24"/>
                <w:lang w:eastAsia="ru-RU"/>
              </w:rPr>
              <w:t>III. Выращивание растений</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4B261C" w:rsidP="003C5717">
            <w:pPr>
              <w:spacing w:after="150" w:line="240" w:lineRule="auto"/>
              <w:jc w:val="center"/>
              <w:rPr>
                <w:rFonts w:ascii="Times New Roman" w:eastAsia="Times New Roman" w:hAnsi="Times New Roman" w:cs="Times New Roman"/>
                <w:b/>
                <w:color w:val="000000"/>
                <w:sz w:val="24"/>
                <w:szCs w:val="24"/>
                <w:lang w:eastAsia="ru-RU"/>
              </w:rPr>
            </w:pPr>
            <w:r w:rsidRPr="00CB5F82">
              <w:rPr>
                <w:rFonts w:ascii="Times New Roman" w:eastAsia="Times New Roman" w:hAnsi="Times New Roman" w:cs="Times New Roman"/>
                <w:b/>
                <w:color w:val="000000"/>
                <w:sz w:val="24"/>
                <w:szCs w:val="24"/>
                <w:lang w:eastAsia="ru-RU"/>
              </w:rPr>
              <w:t>6</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29. Агротехнические работы и с/х уборка  школьных клумб.</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Якласс</w:t>
            </w:r>
            <w:proofErr w:type="spellEnd"/>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30. Посадка семян в контейнеры и открытый грунт</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917B59" w:rsidP="003C5717">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ФИПИ</w:t>
            </w:r>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31. Пикирование рассады цветочных культур.</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8F3C50"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tcPr>
          <w:p w:rsidR="008F3C50" w:rsidRPr="00CB5F82" w:rsidRDefault="008F3C50" w:rsidP="003C5717">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 Контрольная работа по пройденным темам</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tcPr>
          <w:p w:rsidR="008F3C50" w:rsidRPr="00CB5F82" w:rsidRDefault="008F3C50" w:rsidP="003C5717">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tcPr>
          <w:p w:rsidR="008F3C50" w:rsidRPr="00CB5F82" w:rsidRDefault="008F3C50" w:rsidP="003C5717">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1</w:t>
            </w: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tcPr>
          <w:p w:rsidR="008F3C50" w:rsidRPr="00CB5F82" w:rsidRDefault="008F3C50"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386"/>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3</w:t>
            </w:r>
            <w:r w:rsidR="008F3C50">
              <w:rPr>
                <w:rFonts w:ascii="Times New Roman" w:eastAsia="Times New Roman" w:hAnsi="Times New Roman" w:cs="Times New Roman"/>
                <w:color w:val="000000"/>
                <w:sz w:val="24"/>
                <w:szCs w:val="24"/>
                <w:lang w:eastAsia="ru-RU"/>
              </w:rPr>
              <w:t>3</w:t>
            </w:r>
            <w:r w:rsidRPr="00CB5F82">
              <w:rPr>
                <w:rFonts w:ascii="Times New Roman" w:eastAsia="Times New Roman" w:hAnsi="Times New Roman" w:cs="Times New Roman"/>
                <w:color w:val="000000"/>
                <w:sz w:val="24"/>
                <w:szCs w:val="24"/>
                <w:lang w:eastAsia="ru-RU"/>
              </w:rPr>
              <w:t>. Пикирование рассады цветочных культур</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3</w:t>
            </w:r>
            <w:r w:rsidR="008F3C50">
              <w:rPr>
                <w:rFonts w:ascii="Times New Roman" w:eastAsia="Times New Roman" w:hAnsi="Times New Roman" w:cs="Times New Roman"/>
                <w:color w:val="000000"/>
                <w:sz w:val="24"/>
                <w:szCs w:val="24"/>
                <w:lang w:eastAsia="ru-RU"/>
              </w:rPr>
              <w:t>4</w:t>
            </w:r>
            <w:r w:rsidRPr="00CB5F82">
              <w:rPr>
                <w:rFonts w:ascii="Times New Roman" w:eastAsia="Times New Roman" w:hAnsi="Times New Roman" w:cs="Times New Roman"/>
                <w:color w:val="000000"/>
                <w:sz w:val="24"/>
                <w:szCs w:val="24"/>
                <w:lang w:eastAsia="ru-RU"/>
              </w:rPr>
              <w:t>.Высадка рассады цветочных культур в открытый грунт. Уход за растениями.</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r w:rsidR="003C5717" w:rsidRPr="00CB5F82" w:rsidTr="008F3C50">
        <w:trPr>
          <w:trHeight w:val="401"/>
        </w:trPr>
        <w:tc>
          <w:tcPr>
            <w:tcW w:w="7769" w:type="dxa"/>
            <w:tcBorders>
              <w:top w:val="nil"/>
              <w:left w:val="single" w:sz="8" w:space="0" w:color="00000A"/>
              <w:bottom w:val="single" w:sz="8" w:space="0" w:color="00000A"/>
              <w:right w:val="single" w:sz="8" w:space="0" w:color="00000A"/>
            </w:tcBorders>
            <w:shd w:val="clear" w:color="auto" w:fill="auto"/>
            <w:tcMar>
              <w:top w:w="0" w:type="dxa"/>
              <w:left w:w="43" w:type="dxa"/>
              <w:bottom w:w="0" w:type="dxa"/>
              <w:right w:w="43"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Всего:</w:t>
            </w:r>
          </w:p>
        </w:tc>
        <w:tc>
          <w:tcPr>
            <w:tcW w:w="71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jc w:val="center"/>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34</w:t>
            </w:r>
          </w:p>
        </w:tc>
        <w:tc>
          <w:tcPr>
            <w:tcW w:w="1016"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c>
          <w:tcPr>
            <w:tcW w:w="1193" w:type="dxa"/>
            <w:tcBorders>
              <w:top w:val="nil"/>
              <w:left w:val="single" w:sz="8" w:space="0" w:color="00000A"/>
              <w:bottom w:val="single" w:sz="8" w:space="0" w:color="00000A"/>
              <w:right w:val="single" w:sz="8" w:space="0" w:color="00000A"/>
            </w:tcBorders>
            <w:shd w:val="clear" w:color="auto" w:fill="auto"/>
            <w:tcMar>
              <w:top w:w="0" w:type="dxa"/>
              <w:left w:w="0" w:type="dxa"/>
              <w:bottom w:w="0" w:type="dxa"/>
              <w:right w:w="0" w:type="dxa"/>
            </w:tcMar>
            <w:hideMark/>
          </w:tcPr>
          <w:p w:rsidR="003C5717" w:rsidRPr="00CB5F82" w:rsidRDefault="003C5717" w:rsidP="003C5717">
            <w:pPr>
              <w:spacing w:after="150" w:line="240" w:lineRule="auto"/>
              <w:rPr>
                <w:rFonts w:ascii="Times New Roman" w:eastAsia="Times New Roman" w:hAnsi="Times New Roman" w:cs="Times New Roman"/>
                <w:color w:val="000000"/>
                <w:sz w:val="24"/>
                <w:szCs w:val="24"/>
                <w:lang w:eastAsia="ru-RU"/>
              </w:rPr>
            </w:pPr>
          </w:p>
        </w:tc>
      </w:tr>
    </w:tbl>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8F3C50" w:rsidRDefault="008F3C50" w:rsidP="003C5717">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3C5717" w:rsidRPr="008F3C50" w:rsidRDefault="003C5717" w:rsidP="003C5717">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8F3C50">
        <w:rPr>
          <w:rFonts w:ascii="Times New Roman" w:eastAsia="Times New Roman" w:hAnsi="Times New Roman" w:cs="Times New Roman"/>
          <w:b/>
          <w:bCs/>
          <w:color w:val="000000"/>
          <w:sz w:val="28"/>
          <w:szCs w:val="28"/>
          <w:lang w:eastAsia="ru-RU"/>
        </w:rPr>
        <w:t>Материально- техническое, учебно-методическое, информационное обеспечение учебного процесса</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b/>
          <w:bCs/>
          <w:color w:val="000000"/>
          <w:sz w:val="24"/>
          <w:szCs w:val="24"/>
          <w:lang w:eastAsia="ru-RU"/>
        </w:rPr>
        <w:t>Литература:</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     Акимушкин И.И. Занимательная биология. М.: «Молодая гвардия». 1972.304с.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2.     Артамонов В.И. Редкие и исчезающие растения </w:t>
      </w:r>
      <w:proofErr w:type="gramStart"/>
      <w:r w:rsidRPr="00CB5F82">
        <w:rPr>
          <w:rFonts w:ascii="Times New Roman" w:eastAsia="Times New Roman" w:hAnsi="Times New Roman" w:cs="Times New Roman"/>
          <w:color w:val="000000"/>
          <w:sz w:val="24"/>
          <w:szCs w:val="24"/>
          <w:lang w:eastAsia="ru-RU"/>
        </w:rPr>
        <w:t>( по</w:t>
      </w:r>
      <w:proofErr w:type="gramEnd"/>
      <w:r w:rsidRPr="00CB5F82">
        <w:rPr>
          <w:rFonts w:ascii="Times New Roman" w:eastAsia="Times New Roman" w:hAnsi="Times New Roman" w:cs="Times New Roman"/>
          <w:color w:val="000000"/>
          <w:sz w:val="24"/>
          <w:szCs w:val="24"/>
          <w:lang w:eastAsia="ru-RU"/>
        </w:rPr>
        <w:t xml:space="preserve"> страницам Красной книги СССР). Агропромиздат1989. 383 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3.     Баранов В.Д., Устименко Г.В. Мир культурных растений. Справочник.</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4.     М: Мысль. 1994.381с.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5.     Головкин Б.Н. О чем говорят названия растений. М: Колос, 1992.191с.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6.     Губанов И.А. Энциклопедия природы России. Пищевые растения.   Справочное издание.1996. 573с.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7.     </w:t>
      </w:r>
      <w:proofErr w:type="spellStart"/>
      <w:r w:rsidRPr="00CB5F82">
        <w:rPr>
          <w:rFonts w:ascii="Times New Roman" w:eastAsia="Times New Roman" w:hAnsi="Times New Roman" w:cs="Times New Roman"/>
          <w:color w:val="000000"/>
          <w:sz w:val="24"/>
          <w:szCs w:val="24"/>
          <w:lang w:eastAsia="ru-RU"/>
        </w:rPr>
        <w:t>Золотницкий</w:t>
      </w:r>
      <w:proofErr w:type="spellEnd"/>
      <w:r w:rsidRPr="00CB5F82">
        <w:rPr>
          <w:rFonts w:ascii="Times New Roman" w:eastAsia="Times New Roman" w:hAnsi="Times New Roman" w:cs="Times New Roman"/>
          <w:color w:val="000000"/>
          <w:sz w:val="24"/>
          <w:szCs w:val="24"/>
          <w:lang w:eastAsia="ru-RU"/>
        </w:rPr>
        <w:t xml:space="preserve"> Н.Ф. Цветы в легендах и преданиях. Дрофа. 2002 г.320с.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Сост. Захаров А.С., Горелов М. С.- </w:t>
      </w:r>
      <w:proofErr w:type="gramStart"/>
      <w:r w:rsidRPr="00CB5F82">
        <w:rPr>
          <w:rFonts w:ascii="Times New Roman" w:eastAsia="Times New Roman" w:hAnsi="Times New Roman" w:cs="Times New Roman"/>
          <w:color w:val="000000"/>
          <w:sz w:val="24"/>
          <w:szCs w:val="24"/>
          <w:lang w:eastAsia="ru-RU"/>
        </w:rPr>
        <w:t>Самара:  Кн.</w:t>
      </w:r>
      <w:proofErr w:type="gramEnd"/>
      <w:r w:rsidRPr="00CB5F82">
        <w:rPr>
          <w:rFonts w:ascii="Times New Roman" w:eastAsia="Times New Roman" w:hAnsi="Times New Roman" w:cs="Times New Roman"/>
          <w:color w:val="000000"/>
          <w:sz w:val="24"/>
          <w:szCs w:val="24"/>
          <w:lang w:eastAsia="ru-RU"/>
        </w:rPr>
        <w:t xml:space="preserve"> Изд-во, 1995. 352с.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8. Мозговая О.А., Шаронова И.В. Основы декоративного зеленого строительства: учеб. </w:t>
      </w:r>
      <w:proofErr w:type="gramStart"/>
      <w:r w:rsidRPr="00CB5F82">
        <w:rPr>
          <w:rFonts w:ascii="Times New Roman" w:eastAsia="Times New Roman" w:hAnsi="Times New Roman" w:cs="Times New Roman"/>
          <w:color w:val="000000"/>
          <w:sz w:val="24"/>
          <w:szCs w:val="24"/>
          <w:lang w:eastAsia="ru-RU"/>
        </w:rPr>
        <w:t>Пособие.-</w:t>
      </w:r>
      <w:proofErr w:type="gramEnd"/>
      <w:r w:rsidRPr="00CB5F82">
        <w:rPr>
          <w:rFonts w:ascii="Times New Roman" w:eastAsia="Times New Roman" w:hAnsi="Times New Roman" w:cs="Times New Roman"/>
          <w:color w:val="000000"/>
          <w:sz w:val="24"/>
          <w:szCs w:val="24"/>
          <w:lang w:eastAsia="ru-RU"/>
        </w:rPr>
        <w:t xml:space="preserve"> Самара: Изд-во «</w:t>
      </w:r>
      <w:proofErr w:type="spellStart"/>
      <w:r w:rsidRPr="00CB5F82">
        <w:rPr>
          <w:rFonts w:ascii="Times New Roman" w:eastAsia="Times New Roman" w:hAnsi="Times New Roman" w:cs="Times New Roman"/>
          <w:color w:val="000000"/>
          <w:sz w:val="24"/>
          <w:szCs w:val="24"/>
          <w:lang w:eastAsia="ru-RU"/>
        </w:rPr>
        <w:t>Универс</w:t>
      </w:r>
      <w:proofErr w:type="spellEnd"/>
      <w:r w:rsidRPr="00CB5F82">
        <w:rPr>
          <w:rFonts w:ascii="Times New Roman" w:eastAsia="Times New Roman" w:hAnsi="Times New Roman" w:cs="Times New Roman"/>
          <w:color w:val="000000"/>
          <w:sz w:val="24"/>
          <w:szCs w:val="24"/>
          <w:lang w:eastAsia="ru-RU"/>
        </w:rPr>
        <w:t xml:space="preserve"> группа», 2008.- 93 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9.  Морфология растений. Часть 1. Морфология листа: Методические </w:t>
      </w:r>
      <w:proofErr w:type="gramStart"/>
      <w:r w:rsidRPr="00CB5F82">
        <w:rPr>
          <w:rFonts w:ascii="Times New Roman" w:eastAsia="Times New Roman" w:hAnsi="Times New Roman" w:cs="Times New Roman"/>
          <w:color w:val="000000"/>
          <w:sz w:val="24"/>
          <w:szCs w:val="24"/>
          <w:lang w:eastAsia="ru-RU"/>
        </w:rPr>
        <w:t>рекомендации./</w:t>
      </w:r>
      <w:proofErr w:type="gramEnd"/>
      <w:r w:rsidRPr="00CB5F82">
        <w:rPr>
          <w:rFonts w:ascii="Times New Roman" w:eastAsia="Times New Roman" w:hAnsi="Times New Roman" w:cs="Times New Roman"/>
          <w:color w:val="000000"/>
          <w:sz w:val="24"/>
          <w:szCs w:val="24"/>
          <w:lang w:eastAsia="ru-RU"/>
        </w:rPr>
        <w:t>Сост. Т.К. Шишова, Н.С. Ильина – Самара: ПГСГА,2011. – 24с.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10.  </w:t>
      </w:r>
      <w:proofErr w:type="spellStart"/>
      <w:r w:rsidRPr="00CB5F82">
        <w:rPr>
          <w:rFonts w:ascii="Times New Roman" w:eastAsia="Times New Roman" w:hAnsi="Times New Roman" w:cs="Times New Roman"/>
          <w:color w:val="000000"/>
          <w:sz w:val="24"/>
          <w:szCs w:val="24"/>
          <w:lang w:eastAsia="ru-RU"/>
        </w:rPr>
        <w:t>Нехуженко</w:t>
      </w:r>
      <w:proofErr w:type="spellEnd"/>
      <w:r w:rsidRPr="00CB5F82">
        <w:rPr>
          <w:rFonts w:ascii="Times New Roman" w:eastAsia="Times New Roman" w:hAnsi="Times New Roman" w:cs="Times New Roman"/>
          <w:color w:val="000000"/>
          <w:sz w:val="24"/>
          <w:szCs w:val="24"/>
          <w:lang w:eastAsia="ru-RU"/>
        </w:rPr>
        <w:t xml:space="preserve"> Н.А. Основы ландшафтного </w:t>
      </w:r>
      <w:proofErr w:type="spellStart"/>
      <w:r w:rsidRPr="00CB5F82">
        <w:rPr>
          <w:rFonts w:ascii="Times New Roman" w:eastAsia="Times New Roman" w:hAnsi="Times New Roman" w:cs="Times New Roman"/>
          <w:color w:val="000000"/>
          <w:sz w:val="24"/>
          <w:szCs w:val="24"/>
          <w:lang w:eastAsia="ru-RU"/>
        </w:rPr>
        <w:t>пректирования</w:t>
      </w:r>
      <w:proofErr w:type="spellEnd"/>
      <w:r w:rsidRPr="00CB5F82">
        <w:rPr>
          <w:rFonts w:ascii="Times New Roman" w:eastAsia="Times New Roman" w:hAnsi="Times New Roman" w:cs="Times New Roman"/>
          <w:color w:val="000000"/>
          <w:sz w:val="24"/>
          <w:szCs w:val="24"/>
          <w:lang w:eastAsia="ru-RU"/>
        </w:rPr>
        <w:t xml:space="preserve"> и ландшафтной архитектуры СПб.: Издательский дом «Нева», 2004.- 192с.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11.  Новиков В.С., Губанов И.А. Школьный атлас-определитель высших растений: книга для учащихся. М: Просвещение, 1991. 239с.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12. Родионова Г.Н. Практикум </w:t>
      </w:r>
      <w:proofErr w:type="gramStart"/>
      <w:r w:rsidRPr="00CB5F82">
        <w:rPr>
          <w:rFonts w:ascii="Times New Roman" w:eastAsia="Times New Roman" w:hAnsi="Times New Roman" w:cs="Times New Roman"/>
          <w:color w:val="000000"/>
          <w:sz w:val="24"/>
          <w:szCs w:val="24"/>
          <w:lang w:eastAsia="ru-RU"/>
        </w:rPr>
        <w:t xml:space="preserve">по  </w:t>
      </w:r>
      <w:proofErr w:type="spellStart"/>
      <w:r w:rsidRPr="00CB5F82">
        <w:rPr>
          <w:rFonts w:ascii="Times New Roman" w:eastAsia="Times New Roman" w:hAnsi="Times New Roman" w:cs="Times New Roman"/>
          <w:color w:val="000000"/>
          <w:sz w:val="24"/>
          <w:szCs w:val="24"/>
          <w:lang w:eastAsia="ru-RU"/>
        </w:rPr>
        <w:t>демэкологии</w:t>
      </w:r>
      <w:proofErr w:type="spellEnd"/>
      <w:proofErr w:type="gramEnd"/>
      <w:r w:rsidRPr="00CB5F82">
        <w:rPr>
          <w:rFonts w:ascii="Times New Roman" w:eastAsia="Times New Roman" w:hAnsi="Times New Roman" w:cs="Times New Roman"/>
          <w:color w:val="000000"/>
          <w:sz w:val="24"/>
          <w:szCs w:val="24"/>
          <w:lang w:eastAsia="ru-RU"/>
        </w:rPr>
        <w:t xml:space="preserve"> растений: Учебное пособие.- Самара: </w:t>
      </w:r>
      <w:proofErr w:type="spellStart"/>
      <w:r w:rsidRPr="00CB5F82">
        <w:rPr>
          <w:rFonts w:ascii="Times New Roman" w:eastAsia="Times New Roman" w:hAnsi="Times New Roman" w:cs="Times New Roman"/>
          <w:color w:val="000000"/>
          <w:sz w:val="24"/>
          <w:szCs w:val="24"/>
          <w:lang w:eastAsia="ru-RU"/>
        </w:rPr>
        <w:t>Изд</w:t>
      </w:r>
      <w:proofErr w:type="spellEnd"/>
      <w:r w:rsidRPr="00CB5F82">
        <w:rPr>
          <w:rFonts w:ascii="Times New Roman" w:eastAsia="Times New Roman" w:hAnsi="Times New Roman" w:cs="Times New Roman"/>
          <w:color w:val="000000"/>
          <w:sz w:val="24"/>
          <w:szCs w:val="24"/>
          <w:lang w:eastAsia="ru-RU"/>
        </w:rPr>
        <w:t>- во СГПУ, 2008.- 148с.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13.   Удивительный мир растений / под ред. </w:t>
      </w:r>
      <w:proofErr w:type="spellStart"/>
      <w:r w:rsidRPr="00CB5F82">
        <w:rPr>
          <w:rFonts w:ascii="Times New Roman" w:eastAsia="Times New Roman" w:hAnsi="Times New Roman" w:cs="Times New Roman"/>
          <w:color w:val="000000"/>
          <w:sz w:val="24"/>
          <w:szCs w:val="24"/>
          <w:lang w:eastAsia="ru-RU"/>
        </w:rPr>
        <w:t>Г.А.Денисова</w:t>
      </w:r>
      <w:proofErr w:type="spellEnd"/>
      <w:r w:rsidRPr="00CB5F82">
        <w:rPr>
          <w:rFonts w:ascii="Times New Roman" w:eastAsia="Times New Roman" w:hAnsi="Times New Roman" w:cs="Times New Roman"/>
          <w:color w:val="000000"/>
          <w:sz w:val="24"/>
          <w:szCs w:val="24"/>
          <w:lang w:eastAsia="ru-RU"/>
        </w:rPr>
        <w:t>. - М.: Просвещение, 1981. - 125 с.</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r w:rsidRPr="00CB5F82">
        <w:rPr>
          <w:rFonts w:ascii="Times New Roman" w:eastAsia="Times New Roman" w:hAnsi="Times New Roman" w:cs="Times New Roman"/>
          <w:color w:val="000000"/>
          <w:sz w:val="24"/>
          <w:szCs w:val="24"/>
          <w:lang w:eastAsia="ru-RU"/>
        </w:rPr>
        <w:t xml:space="preserve">К техническим средствам обучения, которые могут эффективно использоваться во время проведения элективного курса, относятся </w:t>
      </w:r>
      <w:proofErr w:type="gramStart"/>
      <w:r w:rsidRPr="00CB5F82">
        <w:rPr>
          <w:rFonts w:ascii="Times New Roman" w:eastAsia="Times New Roman" w:hAnsi="Times New Roman" w:cs="Times New Roman"/>
          <w:color w:val="000000"/>
          <w:sz w:val="24"/>
          <w:szCs w:val="24"/>
          <w:lang w:eastAsia="ru-RU"/>
        </w:rPr>
        <w:t>компьютер,  цифровой</w:t>
      </w:r>
      <w:proofErr w:type="gramEnd"/>
      <w:r w:rsidRPr="00CB5F82">
        <w:rPr>
          <w:rFonts w:ascii="Times New Roman" w:eastAsia="Times New Roman" w:hAnsi="Times New Roman" w:cs="Times New Roman"/>
          <w:color w:val="000000"/>
          <w:sz w:val="24"/>
          <w:szCs w:val="24"/>
          <w:lang w:eastAsia="ru-RU"/>
        </w:rPr>
        <w:t xml:space="preserve"> микроскоп, интерактивная доска.</w:t>
      </w:r>
    </w:p>
    <w:p w:rsidR="003C5717" w:rsidRPr="00CB5F82" w:rsidRDefault="003C5717" w:rsidP="003C5717">
      <w:pPr>
        <w:shd w:val="clear" w:color="auto" w:fill="FFFFFF"/>
        <w:spacing w:after="150" w:line="240" w:lineRule="auto"/>
        <w:rPr>
          <w:rFonts w:ascii="Times New Roman" w:eastAsia="Times New Roman" w:hAnsi="Times New Roman" w:cs="Times New Roman"/>
          <w:color w:val="000000"/>
          <w:sz w:val="24"/>
          <w:szCs w:val="24"/>
          <w:lang w:eastAsia="ru-RU"/>
        </w:rPr>
      </w:pPr>
    </w:p>
    <w:p w:rsidR="00A5030E" w:rsidRPr="00CB5F82" w:rsidRDefault="008A7ABE">
      <w:pPr>
        <w:rPr>
          <w:rFonts w:ascii="Times New Roman" w:hAnsi="Times New Roman" w:cs="Times New Roman"/>
          <w:sz w:val="24"/>
          <w:szCs w:val="24"/>
        </w:rPr>
      </w:pPr>
    </w:p>
    <w:sectPr w:rsidR="00A5030E" w:rsidRPr="00CB5F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717"/>
    <w:rsid w:val="00070785"/>
    <w:rsid w:val="003C5717"/>
    <w:rsid w:val="003F7AE1"/>
    <w:rsid w:val="004B261C"/>
    <w:rsid w:val="008A7ABE"/>
    <w:rsid w:val="008F3C50"/>
    <w:rsid w:val="00917B59"/>
    <w:rsid w:val="00CB5F82"/>
    <w:rsid w:val="00D04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7079F"/>
  <w15:chartTrackingRefBased/>
  <w15:docId w15:val="{028D9151-49C6-4BD1-8F26-46D357CE6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B5F82"/>
    <w:pPr>
      <w:spacing w:after="0" w:line="240" w:lineRule="auto"/>
    </w:pPr>
    <w:rPr>
      <w:lang w:val="en-US"/>
    </w:rPr>
  </w:style>
  <w:style w:type="paragraph" w:styleId="a4">
    <w:name w:val="Balloon Text"/>
    <w:basedOn w:val="a"/>
    <w:link w:val="a5"/>
    <w:uiPriority w:val="99"/>
    <w:semiHidden/>
    <w:unhideWhenUsed/>
    <w:rsid w:val="00917B5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17B59"/>
    <w:rPr>
      <w:rFonts w:ascii="Segoe UI" w:hAnsi="Segoe UI" w:cs="Segoe UI"/>
      <w:sz w:val="18"/>
      <w:szCs w:val="18"/>
    </w:rPr>
  </w:style>
  <w:style w:type="table" w:customStyle="1" w:styleId="4">
    <w:name w:val="Сетка таблицы4"/>
    <w:basedOn w:val="a1"/>
    <w:uiPriority w:val="39"/>
    <w:rsid w:val="008A7ABE"/>
    <w:pPr>
      <w:spacing w:after="0" w:line="240" w:lineRule="auto"/>
    </w:pPr>
    <w:rPr>
      <w:rFonts w:ascii="Calibri" w:eastAsia="Times New Roman" w:hAnsi="Calibri" w:cs="Arial"/>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106467">
      <w:bodyDiv w:val="1"/>
      <w:marLeft w:val="0"/>
      <w:marRight w:val="0"/>
      <w:marTop w:val="0"/>
      <w:marBottom w:val="0"/>
      <w:divBdr>
        <w:top w:val="none" w:sz="0" w:space="0" w:color="auto"/>
        <w:left w:val="none" w:sz="0" w:space="0" w:color="auto"/>
        <w:bottom w:val="none" w:sz="0" w:space="0" w:color="auto"/>
        <w:right w:val="none" w:sz="0" w:space="0" w:color="auto"/>
      </w:divBdr>
      <w:divsChild>
        <w:div w:id="153227238">
          <w:marLeft w:val="0"/>
          <w:marRight w:val="0"/>
          <w:marTop w:val="0"/>
          <w:marBottom w:val="0"/>
          <w:divBdr>
            <w:top w:val="none" w:sz="0" w:space="0" w:color="auto"/>
            <w:left w:val="none" w:sz="0" w:space="0" w:color="auto"/>
            <w:bottom w:val="none" w:sz="0" w:space="0" w:color="auto"/>
            <w:right w:val="none" w:sz="0" w:space="0" w:color="auto"/>
          </w:divBdr>
          <w:divsChild>
            <w:div w:id="1369984860">
              <w:marLeft w:val="0"/>
              <w:marRight w:val="0"/>
              <w:marTop w:val="0"/>
              <w:marBottom w:val="0"/>
              <w:divBdr>
                <w:top w:val="none" w:sz="0" w:space="0" w:color="auto"/>
                <w:left w:val="none" w:sz="0" w:space="0" w:color="auto"/>
                <w:bottom w:val="none" w:sz="0" w:space="0" w:color="auto"/>
                <w:right w:val="none" w:sz="0" w:space="0" w:color="auto"/>
              </w:divBdr>
              <w:divsChild>
                <w:div w:id="2057122148">
                  <w:marLeft w:val="0"/>
                  <w:marRight w:val="0"/>
                  <w:marTop w:val="0"/>
                  <w:marBottom w:val="0"/>
                  <w:divBdr>
                    <w:top w:val="none" w:sz="0" w:space="0" w:color="auto"/>
                    <w:left w:val="none" w:sz="0" w:space="0" w:color="auto"/>
                    <w:bottom w:val="none" w:sz="0" w:space="0" w:color="auto"/>
                    <w:right w:val="none" w:sz="0" w:space="0" w:color="auto"/>
                  </w:divBdr>
                  <w:divsChild>
                    <w:div w:id="1093669612">
                      <w:marLeft w:val="0"/>
                      <w:marRight w:val="0"/>
                      <w:marTop w:val="300"/>
                      <w:marBottom w:val="0"/>
                      <w:divBdr>
                        <w:top w:val="single" w:sz="6" w:space="0" w:color="E1E8ED"/>
                        <w:left w:val="single" w:sz="6" w:space="0" w:color="E1E8ED"/>
                        <w:bottom w:val="single" w:sz="6" w:space="0" w:color="E1E8ED"/>
                        <w:right w:val="single" w:sz="6" w:space="0" w:color="E1E8ED"/>
                      </w:divBdr>
                      <w:divsChild>
                        <w:div w:id="525288871">
                          <w:marLeft w:val="0"/>
                          <w:marRight w:val="0"/>
                          <w:marTop w:val="0"/>
                          <w:marBottom w:val="0"/>
                          <w:divBdr>
                            <w:top w:val="none" w:sz="0" w:space="0" w:color="auto"/>
                            <w:left w:val="none" w:sz="0" w:space="0" w:color="auto"/>
                            <w:bottom w:val="none" w:sz="0" w:space="0" w:color="auto"/>
                            <w:right w:val="none" w:sz="0" w:space="0" w:color="auto"/>
                          </w:divBdr>
                          <w:divsChild>
                            <w:div w:id="6652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13620">
          <w:marLeft w:val="0"/>
          <w:marRight w:val="0"/>
          <w:marTop w:val="0"/>
          <w:marBottom w:val="750"/>
          <w:divBdr>
            <w:top w:val="none" w:sz="0" w:space="0" w:color="auto"/>
            <w:left w:val="none" w:sz="0" w:space="0" w:color="auto"/>
            <w:bottom w:val="none" w:sz="0" w:space="0" w:color="auto"/>
            <w:right w:val="none" w:sz="0" w:space="0" w:color="auto"/>
          </w:divBdr>
          <w:divsChild>
            <w:div w:id="1449082671">
              <w:marLeft w:val="0"/>
              <w:marRight w:val="0"/>
              <w:marTop w:val="225"/>
              <w:marBottom w:val="100"/>
              <w:divBdr>
                <w:top w:val="none" w:sz="0" w:space="0" w:color="auto"/>
                <w:left w:val="none" w:sz="0" w:space="0" w:color="auto"/>
                <w:bottom w:val="none" w:sz="0" w:space="0" w:color="auto"/>
                <w:right w:val="none" w:sz="0" w:space="0" w:color="auto"/>
              </w:divBdr>
              <w:divsChild>
                <w:div w:id="1523982340">
                  <w:marLeft w:val="0"/>
                  <w:marRight w:val="0"/>
                  <w:marTop w:val="0"/>
                  <w:marBottom w:val="0"/>
                  <w:divBdr>
                    <w:top w:val="none" w:sz="0" w:space="0" w:color="auto"/>
                    <w:left w:val="none" w:sz="0" w:space="0" w:color="auto"/>
                    <w:bottom w:val="none" w:sz="0" w:space="0" w:color="auto"/>
                    <w:right w:val="none" w:sz="0" w:space="0" w:color="auto"/>
                  </w:divBdr>
                  <w:divsChild>
                    <w:div w:id="34888039">
                      <w:marLeft w:val="0"/>
                      <w:marRight w:val="0"/>
                      <w:marTop w:val="0"/>
                      <w:marBottom w:val="0"/>
                      <w:divBdr>
                        <w:top w:val="single" w:sz="6" w:space="0" w:color="E5E5E5"/>
                        <w:left w:val="single" w:sz="6" w:space="0" w:color="E5E5E5"/>
                        <w:bottom w:val="single" w:sz="6" w:space="0" w:color="E5E5E5"/>
                        <w:right w:val="single" w:sz="6" w:space="0" w:color="E5E5E5"/>
                      </w:divBdr>
                      <w:divsChild>
                        <w:div w:id="713579473">
                          <w:marLeft w:val="0"/>
                          <w:marRight w:val="0"/>
                          <w:marTop w:val="0"/>
                          <w:marBottom w:val="0"/>
                          <w:divBdr>
                            <w:top w:val="none" w:sz="0" w:space="0" w:color="auto"/>
                            <w:left w:val="none" w:sz="0" w:space="0" w:color="auto"/>
                            <w:bottom w:val="none" w:sz="0" w:space="0" w:color="auto"/>
                            <w:right w:val="none" w:sz="0" w:space="0" w:color="auto"/>
                          </w:divBdr>
                          <w:divsChild>
                            <w:div w:id="2074767213">
                              <w:marLeft w:val="0"/>
                              <w:marRight w:val="0"/>
                              <w:marTop w:val="0"/>
                              <w:marBottom w:val="0"/>
                              <w:divBdr>
                                <w:top w:val="none" w:sz="0" w:space="0" w:color="auto"/>
                                <w:left w:val="none" w:sz="0" w:space="0" w:color="auto"/>
                                <w:bottom w:val="none" w:sz="0" w:space="0" w:color="auto"/>
                                <w:right w:val="none" w:sz="0" w:space="0" w:color="auto"/>
                              </w:divBdr>
                              <w:divsChild>
                                <w:div w:id="181165960">
                                  <w:marLeft w:val="0"/>
                                  <w:marRight w:val="0"/>
                                  <w:marTop w:val="0"/>
                                  <w:marBottom w:val="0"/>
                                  <w:divBdr>
                                    <w:top w:val="none" w:sz="0" w:space="0" w:color="auto"/>
                                    <w:left w:val="none" w:sz="0" w:space="0" w:color="auto"/>
                                    <w:bottom w:val="none" w:sz="0" w:space="0" w:color="auto"/>
                                    <w:right w:val="none" w:sz="0" w:space="0" w:color="auto"/>
                                  </w:divBdr>
                                </w:div>
                              </w:divsChild>
                            </w:div>
                            <w:div w:id="455294761">
                              <w:marLeft w:val="0"/>
                              <w:marRight w:val="0"/>
                              <w:marTop w:val="0"/>
                              <w:marBottom w:val="0"/>
                              <w:divBdr>
                                <w:top w:val="none" w:sz="0" w:space="0" w:color="auto"/>
                                <w:left w:val="none" w:sz="0" w:space="0" w:color="auto"/>
                                <w:bottom w:val="none" w:sz="0" w:space="0" w:color="auto"/>
                                <w:right w:val="none" w:sz="0" w:space="0" w:color="auto"/>
                              </w:divBdr>
                              <w:divsChild>
                                <w:div w:id="2044288768">
                                  <w:marLeft w:val="0"/>
                                  <w:marRight w:val="0"/>
                                  <w:marTop w:val="0"/>
                                  <w:marBottom w:val="0"/>
                                  <w:divBdr>
                                    <w:top w:val="none" w:sz="0" w:space="0" w:color="auto"/>
                                    <w:left w:val="none" w:sz="0" w:space="0" w:color="auto"/>
                                    <w:bottom w:val="none" w:sz="0" w:space="0" w:color="auto"/>
                                    <w:right w:val="none" w:sz="0" w:space="0" w:color="auto"/>
                                  </w:divBdr>
                                  <w:divsChild>
                                    <w:div w:id="496044733">
                                      <w:marLeft w:val="0"/>
                                      <w:marRight w:val="0"/>
                                      <w:marTop w:val="0"/>
                                      <w:marBottom w:val="0"/>
                                      <w:divBdr>
                                        <w:top w:val="none" w:sz="0" w:space="0" w:color="auto"/>
                                        <w:left w:val="none" w:sz="0" w:space="0" w:color="auto"/>
                                        <w:bottom w:val="none" w:sz="0" w:space="0" w:color="auto"/>
                                        <w:right w:val="none" w:sz="0" w:space="0" w:color="auto"/>
                                      </w:divBdr>
                                      <w:divsChild>
                                        <w:div w:id="40746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1820</Words>
  <Characters>10377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AAA</cp:lastModifiedBy>
  <cp:revision>3</cp:revision>
  <cp:lastPrinted>2023-10-19T04:42:00Z</cp:lastPrinted>
  <dcterms:created xsi:type="dcterms:W3CDTF">2023-10-19T04:43:00Z</dcterms:created>
  <dcterms:modified xsi:type="dcterms:W3CDTF">2023-10-20T11:09:00Z</dcterms:modified>
</cp:coreProperties>
</file>